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E9473" w14:textId="70FA5F17" w:rsidR="00DD3D62" w:rsidRDefault="00DD3D62" w:rsidP="00DD3D62">
      <w:pPr>
        <w:suppressAutoHyphens/>
        <w:spacing w:after="0" w:line="240" w:lineRule="auto"/>
        <w:jc w:val="center"/>
        <w:rPr>
          <w:rFonts w:ascii="Times New Roman" w:hAnsi="Times New Roman" w:cs="Times New Roman"/>
          <w:b/>
          <w:bCs/>
          <w:sz w:val="24"/>
          <w:szCs w:val="24"/>
        </w:rPr>
      </w:pPr>
      <w:r w:rsidRPr="000A6693">
        <w:rPr>
          <w:rFonts w:ascii="Times New Roman" w:hAnsi="Times New Roman" w:cs="Times New Roman"/>
          <w:b/>
          <w:bCs/>
          <w:sz w:val="24"/>
          <w:szCs w:val="24"/>
        </w:rPr>
        <w:t>Atbilde</w:t>
      </w:r>
      <w:r w:rsidR="008649EC">
        <w:rPr>
          <w:rFonts w:ascii="Times New Roman" w:hAnsi="Times New Roman" w:cs="Times New Roman"/>
          <w:b/>
          <w:bCs/>
          <w:sz w:val="24"/>
          <w:szCs w:val="24"/>
        </w:rPr>
        <w:t>s</w:t>
      </w:r>
      <w:r w:rsidRPr="000A6693">
        <w:rPr>
          <w:rFonts w:ascii="Times New Roman" w:hAnsi="Times New Roman" w:cs="Times New Roman"/>
          <w:b/>
          <w:bCs/>
          <w:sz w:val="24"/>
          <w:szCs w:val="24"/>
        </w:rPr>
        <w:t xml:space="preserve"> uz pretendenta jautājum</w:t>
      </w:r>
      <w:r w:rsidR="008649EC">
        <w:rPr>
          <w:rFonts w:ascii="Times New Roman" w:hAnsi="Times New Roman" w:cs="Times New Roman"/>
          <w:b/>
          <w:bCs/>
          <w:sz w:val="24"/>
          <w:szCs w:val="24"/>
        </w:rPr>
        <w:t xml:space="preserve">iem </w:t>
      </w:r>
      <w:r>
        <w:rPr>
          <w:rFonts w:ascii="Times New Roman" w:hAnsi="Times New Roman" w:cs="Times New Roman"/>
          <w:b/>
          <w:bCs/>
          <w:sz w:val="24"/>
          <w:szCs w:val="24"/>
        </w:rPr>
        <w:t>iepirkumam</w:t>
      </w:r>
    </w:p>
    <w:p w14:paraId="6301C42F" w14:textId="77777777" w:rsidR="00DD3D62" w:rsidRDefault="00DD3D62" w:rsidP="00DD3D62">
      <w:pPr>
        <w:spacing w:after="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w:t>
      </w:r>
      <w:proofErr w:type="spellStart"/>
      <w:r w:rsidRPr="00DC2BBD">
        <w:rPr>
          <w:rFonts w:ascii="Times New Roman" w:eastAsia="Times New Roman" w:hAnsi="Times New Roman" w:cs="Times New Roman"/>
          <w:b/>
          <w:sz w:val="24"/>
          <w:szCs w:val="24"/>
          <w:lang w:eastAsia="lv-LV"/>
        </w:rPr>
        <w:t>Siltumsūkņu</w:t>
      </w:r>
      <w:proofErr w:type="spellEnd"/>
      <w:r w:rsidRPr="00DC2BBD">
        <w:rPr>
          <w:rFonts w:ascii="Times New Roman" w:eastAsia="Times New Roman" w:hAnsi="Times New Roman" w:cs="Times New Roman"/>
          <w:b/>
          <w:sz w:val="24"/>
          <w:szCs w:val="24"/>
          <w:lang w:eastAsia="lv-LV"/>
        </w:rPr>
        <w:t xml:space="preserve"> sistēmas gaiss-ūdens</w:t>
      </w:r>
      <w:r w:rsidRPr="00DC2BBD">
        <w:rPr>
          <w:rFonts w:ascii="Times New Roman" w:eastAsia="Calibri" w:hAnsi="Times New Roman" w:cs="Times New Roman"/>
          <w:b/>
          <w:sz w:val="24"/>
          <w:szCs w:val="24"/>
        </w:rPr>
        <w:t xml:space="preserve"> </w:t>
      </w:r>
      <w:r w:rsidRPr="00DC2BBD">
        <w:rPr>
          <w:rFonts w:ascii="Times New Roman" w:eastAsia="Times New Roman" w:hAnsi="Times New Roman" w:cs="Times New Roman"/>
          <w:b/>
          <w:sz w:val="24"/>
          <w:szCs w:val="24"/>
          <w:lang w:eastAsia="lv-LV"/>
        </w:rPr>
        <w:t>uzstādīšana</w:t>
      </w:r>
      <w:r w:rsidRPr="000D7D45">
        <w:rPr>
          <w:rFonts w:ascii="Times New Roman" w:eastAsia="Times New Roman" w:hAnsi="Times New Roman" w:cs="Times New Roman"/>
          <w:b/>
          <w:sz w:val="24"/>
          <w:szCs w:val="24"/>
          <w:lang w:eastAsia="lv-LV"/>
        </w:rPr>
        <w:t xml:space="preserve"> katlumājā </w:t>
      </w:r>
    </w:p>
    <w:p w14:paraId="55D0390E" w14:textId="77777777" w:rsidR="00DD3D62" w:rsidRDefault="00DD3D62" w:rsidP="00DD3D62">
      <w:pPr>
        <w:spacing w:after="0" w:line="240" w:lineRule="auto"/>
        <w:jc w:val="center"/>
        <w:rPr>
          <w:rFonts w:ascii="Times New Roman" w:hAnsi="Times New Roman" w:cs="Times New Roman"/>
          <w:b/>
          <w:bCs/>
          <w:sz w:val="24"/>
          <w:szCs w:val="24"/>
        </w:rPr>
      </w:pPr>
      <w:r w:rsidRPr="003C5B57">
        <w:rPr>
          <w:rFonts w:ascii="Times New Roman" w:eastAsia="Times New Roman" w:hAnsi="Times New Roman" w:cs="Times New Roman"/>
          <w:b/>
          <w:bCs/>
          <w:sz w:val="24"/>
          <w:szCs w:val="24"/>
          <w:lang w:eastAsia="lv-LV"/>
        </w:rPr>
        <w:t>Mazā Noliktavu</w:t>
      </w:r>
      <w:r>
        <w:rPr>
          <w:rFonts w:ascii="Times New Roman" w:eastAsia="Times New Roman" w:hAnsi="Times New Roman" w:cs="Times New Roman"/>
          <w:b/>
          <w:sz w:val="24"/>
          <w:szCs w:val="24"/>
          <w:lang w:eastAsia="lv-LV"/>
        </w:rPr>
        <w:t xml:space="preserve"> </w:t>
      </w:r>
      <w:r w:rsidRPr="000D7D45">
        <w:rPr>
          <w:rFonts w:ascii="Times New Roman" w:eastAsia="Times New Roman" w:hAnsi="Times New Roman" w:cs="Times New Roman"/>
          <w:b/>
          <w:sz w:val="24"/>
          <w:szCs w:val="24"/>
          <w:lang w:eastAsia="lv-LV"/>
        </w:rPr>
        <w:t>ielā 1</w:t>
      </w:r>
      <w:r>
        <w:rPr>
          <w:rFonts w:ascii="Times New Roman" w:eastAsia="Times New Roman" w:hAnsi="Times New Roman" w:cs="Times New Roman"/>
          <w:b/>
          <w:sz w:val="24"/>
          <w:szCs w:val="24"/>
          <w:lang w:eastAsia="lv-LV"/>
        </w:rPr>
        <w:t>3</w:t>
      </w:r>
      <w:r w:rsidRPr="000D7D45">
        <w:rPr>
          <w:rFonts w:ascii="Times New Roman" w:eastAsia="Times New Roman" w:hAnsi="Times New Roman" w:cs="Times New Roman"/>
          <w:b/>
          <w:sz w:val="24"/>
          <w:szCs w:val="24"/>
          <w:lang w:eastAsia="lv-LV"/>
        </w:rPr>
        <w:t>, Limbažos</w:t>
      </w:r>
      <w:r w:rsidRPr="00E822DA">
        <w:rPr>
          <w:rFonts w:ascii="Times New Roman" w:eastAsia="Times New Roman" w:hAnsi="Times New Roman" w:cs="Times New Roman"/>
          <w:b/>
          <w:bCs/>
          <w:w w:val="107"/>
          <w:sz w:val="24"/>
          <w:szCs w:val="24"/>
          <w:lang w:eastAsia="ar-SA"/>
        </w:rPr>
        <w:t>”</w:t>
      </w:r>
      <w:r w:rsidRPr="000A6693">
        <w:rPr>
          <w:rFonts w:ascii="Times New Roman" w:hAnsi="Times New Roman" w:cs="Times New Roman"/>
          <w:b/>
          <w:bCs/>
          <w:sz w:val="24"/>
          <w:szCs w:val="24"/>
        </w:rPr>
        <w:t xml:space="preserve">, </w:t>
      </w:r>
    </w:p>
    <w:p w14:paraId="4D3251B2" w14:textId="501EF52F" w:rsidR="00DD3D62" w:rsidRDefault="00DD3D62" w:rsidP="008649EC">
      <w:pPr>
        <w:spacing w:after="0" w:line="240" w:lineRule="auto"/>
        <w:jc w:val="center"/>
        <w:rPr>
          <w:rFonts w:ascii="Times New Roman" w:eastAsia="Times New Roman" w:hAnsi="Times New Roman" w:cs="Times New Roman"/>
          <w:b/>
          <w:sz w:val="24"/>
          <w:szCs w:val="24"/>
          <w:lang w:eastAsia="lv-LV"/>
        </w:rPr>
      </w:pPr>
      <w:r w:rsidRPr="000A6693">
        <w:rPr>
          <w:rFonts w:ascii="Times New Roman" w:hAnsi="Times New Roman" w:cs="Times New Roman"/>
          <w:b/>
          <w:bCs/>
          <w:sz w:val="24"/>
          <w:szCs w:val="24"/>
        </w:rPr>
        <w:t>ID Nr.LS 202</w:t>
      </w:r>
      <w:r>
        <w:rPr>
          <w:rFonts w:ascii="Times New Roman" w:hAnsi="Times New Roman" w:cs="Times New Roman"/>
          <w:b/>
          <w:bCs/>
          <w:sz w:val="24"/>
          <w:szCs w:val="24"/>
        </w:rPr>
        <w:t>6</w:t>
      </w:r>
      <w:r w:rsidRPr="000A6693">
        <w:rPr>
          <w:rFonts w:ascii="Times New Roman" w:hAnsi="Times New Roman" w:cs="Times New Roman"/>
          <w:b/>
          <w:bCs/>
          <w:sz w:val="24"/>
          <w:szCs w:val="24"/>
        </w:rPr>
        <w:t>/</w:t>
      </w:r>
      <w:r>
        <w:rPr>
          <w:rFonts w:ascii="Times New Roman" w:hAnsi="Times New Roman" w:cs="Times New Roman"/>
          <w:b/>
          <w:bCs/>
          <w:sz w:val="24"/>
          <w:szCs w:val="24"/>
        </w:rPr>
        <w:t>28</w:t>
      </w:r>
    </w:p>
    <w:p w14:paraId="72C49B70" w14:textId="77777777" w:rsidR="008649EC" w:rsidRPr="008649EC" w:rsidRDefault="008649EC" w:rsidP="008649EC">
      <w:pPr>
        <w:spacing w:after="0" w:line="240" w:lineRule="auto"/>
        <w:jc w:val="center"/>
        <w:rPr>
          <w:rFonts w:ascii="Times New Roman" w:eastAsia="Times New Roman" w:hAnsi="Times New Roman" w:cs="Times New Roman"/>
          <w:b/>
          <w:sz w:val="24"/>
          <w:szCs w:val="24"/>
          <w:lang w:eastAsia="lv-LV"/>
        </w:rPr>
      </w:pPr>
    </w:p>
    <w:p w14:paraId="02254DA8" w14:textId="17E845BD" w:rsidR="0039419C" w:rsidRPr="00987A55" w:rsidRDefault="00DD3D62" w:rsidP="0039419C">
      <w:pPr>
        <w:spacing w:after="0"/>
        <w:jc w:val="both"/>
        <w:rPr>
          <w:rFonts w:ascii="Times New Roman" w:hAnsi="Times New Roman" w:cs="Times New Roman"/>
          <w:b/>
          <w:bCs/>
          <w:sz w:val="24"/>
          <w:szCs w:val="24"/>
        </w:rPr>
      </w:pPr>
      <w:r w:rsidRPr="00987A55">
        <w:rPr>
          <w:rFonts w:ascii="Times New Roman" w:hAnsi="Times New Roman" w:cs="Times New Roman"/>
          <w:b/>
          <w:bCs/>
          <w:sz w:val="24"/>
          <w:szCs w:val="24"/>
        </w:rPr>
        <w:t>Jautājums:</w:t>
      </w:r>
    </w:p>
    <w:p w14:paraId="2F6966E1" w14:textId="633EEC04" w:rsidR="0039419C" w:rsidRPr="00987A55" w:rsidRDefault="0039419C" w:rsidP="00144E56">
      <w:pPr>
        <w:spacing w:after="0" w:line="240" w:lineRule="auto"/>
        <w:ind w:left="426" w:hanging="426"/>
        <w:jc w:val="both"/>
        <w:rPr>
          <w:rFonts w:ascii="Times New Roman" w:hAnsi="Times New Roman" w:cs="Times New Roman"/>
          <w:b/>
          <w:bCs/>
          <w:color w:val="000000" w:themeColor="text1"/>
          <w:sz w:val="24"/>
          <w:szCs w:val="24"/>
        </w:rPr>
      </w:pPr>
      <w:r w:rsidRPr="00987A55">
        <w:rPr>
          <w:rFonts w:ascii="Times New Roman" w:hAnsi="Times New Roman" w:cs="Times New Roman"/>
          <w:color w:val="000000" w:themeColor="text1"/>
          <w:sz w:val="24"/>
          <w:szCs w:val="24"/>
        </w:rPr>
        <w:t>1.</w:t>
      </w:r>
      <w:r w:rsidRPr="00987A55">
        <w:rPr>
          <w:rFonts w:ascii="Times New Roman" w:hAnsi="Times New Roman" w:cs="Times New Roman"/>
          <w:i/>
          <w:iCs/>
          <w:color w:val="000000" w:themeColor="text1"/>
          <w:sz w:val="24"/>
          <w:szCs w:val="24"/>
        </w:rPr>
        <w:t xml:space="preserve"> </w:t>
      </w:r>
      <w:r w:rsidRPr="00987A55">
        <w:rPr>
          <w:rFonts w:ascii="Times New Roman" w:hAnsi="Times New Roman" w:cs="Times New Roman"/>
          <w:i/>
          <w:iCs/>
          <w:color w:val="000000" w:themeColor="text1"/>
          <w:sz w:val="24"/>
          <w:szCs w:val="24"/>
        </w:rPr>
        <w:tab/>
      </w:r>
      <w:r w:rsidR="00DD3D62" w:rsidRPr="00987A55">
        <w:rPr>
          <w:rFonts w:ascii="Times New Roman" w:hAnsi="Times New Roman" w:cs="Times New Roman"/>
          <w:i/>
          <w:iCs/>
          <w:color w:val="000000" w:themeColor="text1"/>
          <w:sz w:val="24"/>
          <w:szCs w:val="24"/>
        </w:rPr>
        <w:t xml:space="preserve">(Nolikuma 3.1. punkts; Pielikums Nr.7, 4., 26., 36., 37. un 42.–46. pozīcija) </w:t>
      </w:r>
      <w:r w:rsidR="00DD3D62" w:rsidRPr="00987A55">
        <w:rPr>
          <w:rFonts w:ascii="Times New Roman" w:hAnsi="Times New Roman" w:cs="Times New Roman"/>
          <w:color w:val="000000" w:themeColor="text1"/>
          <w:sz w:val="24"/>
          <w:szCs w:val="24"/>
        </w:rPr>
        <w:t xml:space="preserve">Nolikuma 3.1. punktā norādītajos CPV kodos (09330000-1) un finanšu piedāvājuma formā ir iekļauta saules elektrostacija (saules paneļi ar kopējo jaudu ne mazāk kā 107,03 </w:t>
      </w:r>
      <w:proofErr w:type="spellStart"/>
      <w:r w:rsidR="00DD3D62" w:rsidRPr="00987A55">
        <w:rPr>
          <w:rFonts w:ascii="Times New Roman" w:hAnsi="Times New Roman" w:cs="Times New Roman"/>
          <w:color w:val="000000" w:themeColor="text1"/>
          <w:sz w:val="24"/>
          <w:szCs w:val="24"/>
        </w:rPr>
        <w:t>kWp</w:t>
      </w:r>
      <w:proofErr w:type="spellEnd"/>
      <w:r w:rsidR="00DD3D62" w:rsidRPr="00987A55">
        <w:rPr>
          <w:rFonts w:ascii="Times New Roman" w:hAnsi="Times New Roman" w:cs="Times New Roman"/>
          <w:color w:val="000000" w:themeColor="text1"/>
          <w:sz w:val="24"/>
          <w:szCs w:val="24"/>
        </w:rPr>
        <w:t xml:space="preserve">, invertori ar kopējo nominālo jaudu 100 </w:t>
      </w:r>
      <w:proofErr w:type="spellStart"/>
      <w:r w:rsidR="00DD3D62" w:rsidRPr="00987A55">
        <w:rPr>
          <w:rFonts w:ascii="Times New Roman" w:hAnsi="Times New Roman" w:cs="Times New Roman"/>
          <w:color w:val="000000" w:themeColor="text1"/>
          <w:sz w:val="24"/>
          <w:szCs w:val="24"/>
        </w:rPr>
        <w:t>kW</w:t>
      </w:r>
      <w:proofErr w:type="spellEnd"/>
      <w:r w:rsidR="00DD3D62" w:rsidRPr="00987A55">
        <w:rPr>
          <w:rFonts w:ascii="Times New Roman" w:hAnsi="Times New Roman" w:cs="Times New Roman"/>
          <w:color w:val="000000" w:themeColor="text1"/>
          <w:sz w:val="24"/>
          <w:szCs w:val="24"/>
        </w:rPr>
        <w:t xml:space="preserve">, AC </w:t>
      </w:r>
      <w:proofErr w:type="spellStart"/>
      <w:r w:rsidR="00DD3D62" w:rsidRPr="00987A55">
        <w:rPr>
          <w:rFonts w:ascii="Times New Roman" w:hAnsi="Times New Roman" w:cs="Times New Roman"/>
          <w:color w:val="000000" w:themeColor="text1"/>
          <w:sz w:val="24"/>
          <w:szCs w:val="24"/>
        </w:rPr>
        <w:t>sadalne</w:t>
      </w:r>
      <w:proofErr w:type="spellEnd"/>
      <w:r w:rsidR="00DD3D62" w:rsidRPr="00987A55">
        <w:rPr>
          <w:rFonts w:ascii="Times New Roman" w:hAnsi="Times New Roman" w:cs="Times New Roman"/>
          <w:color w:val="000000" w:themeColor="text1"/>
          <w:sz w:val="24"/>
          <w:szCs w:val="24"/>
        </w:rPr>
        <w:t xml:space="preserve"> un uzskaite), taču Tehniskajā specifikācijā (Pielikums Nr.6) saules elektrostacija nav aprakstīta. </w:t>
      </w:r>
      <w:r w:rsidR="00DD3D62" w:rsidRPr="00987A55">
        <w:rPr>
          <w:rFonts w:ascii="Times New Roman" w:hAnsi="Times New Roman" w:cs="Times New Roman"/>
          <w:b/>
          <w:bCs/>
          <w:color w:val="000000" w:themeColor="text1"/>
          <w:sz w:val="24"/>
          <w:szCs w:val="24"/>
        </w:rPr>
        <w:t xml:space="preserve">Lūdzam apstiprināt, vai saules elektrostacija ir iepirkuma apjomā, un norādīt tās izvietojumu (ēkas jumts vai zemes laukums, kura ēka vai teritorija), </w:t>
      </w:r>
      <w:proofErr w:type="spellStart"/>
      <w:r w:rsidR="00DD3D62" w:rsidRPr="00987A55">
        <w:rPr>
          <w:rFonts w:ascii="Times New Roman" w:hAnsi="Times New Roman" w:cs="Times New Roman"/>
          <w:b/>
          <w:bCs/>
          <w:color w:val="000000" w:themeColor="text1"/>
          <w:sz w:val="24"/>
          <w:szCs w:val="24"/>
        </w:rPr>
        <w:t>pieslēguma</w:t>
      </w:r>
      <w:proofErr w:type="spellEnd"/>
      <w:r w:rsidR="00DD3D62" w:rsidRPr="00987A55">
        <w:rPr>
          <w:rFonts w:ascii="Times New Roman" w:hAnsi="Times New Roman" w:cs="Times New Roman"/>
          <w:b/>
          <w:bCs/>
          <w:color w:val="000000" w:themeColor="text1"/>
          <w:sz w:val="24"/>
          <w:szCs w:val="24"/>
        </w:rPr>
        <w:t xml:space="preserve"> risinājumu (esošais elektroapgādes </w:t>
      </w:r>
      <w:proofErr w:type="spellStart"/>
      <w:r w:rsidR="00DD3D62" w:rsidRPr="00987A55">
        <w:rPr>
          <w:rFonts w:ascii="Times New Roman" w:hAnsi="Times New Roman" w:cs="Times New Roman"/>
          <w:b/>
          <w:bCs/>
          <w:color w:val="000000" w:themeColor="text1"/>
          <w:sz w:val="24"/>
          <w:szCs w:val="24"/>
        </w:rPr>
        <w:t>pieslēgums</w:t>
      </w:r>
      <w:proofErr w:type="spellEnd"/>
      <w:r w:rsidR="00DD3D62" w:rsidRPr="00987A55">
        <w:rPr>
          <w:rFonts w:ascii="Times New Roman" w:hAnsi="Times New Roman" w:cs="Times New Roman"/>
          <w:b/>
          <w:bCs/>
          <w:color w:val="000000" w:themeColor="text1"/>
          <w:sz w:val="24"/>
          <w:szCs w:val="24"/>
        </w:rPr>
        <w:t xml:space="preserve">, pašpatēriņš </w:t>
      </w:r>
      <w:proofErr w:type="spellStart"/>
      <w:r w:rsidR="00DD3D62" w:rsidRPr="00987A55">
        <w:rPr>
          <w:rFonts w:ascii="Times New Roman" w:hAnsi="Times New Roman" w:cs="Times New Roman"/>
          <w:b/>
          <w:bCs/>
          <w:color w:val="000000" w:themeColor="text1"/>
          <w:sz w:val="24"/>
          <w:szCs w:val="24"/>
        </w:rPr>
        <w:t>siltumsūkņu</w:t>
      </w:r>
      <w:proofErr w:type="spellEnd"/>
      <w:r w:rsidR="00DD3D62" w:rsidRPr="00987A55">
        <w:rPr>
          <w:rFonts w:ascii="Times New Roman" w:hAnsi="Times New Roman" w:cs="Times New Roman"/>
          <w:b/>
          <w:bCs/>
          <w:color w:val="000000" w:themeColor="text1"/>
          <w:sz w:val="24"/>
          <w:szCs w:val="24"/>
        </w:rPr>
        <w:t xml:space="preserve"> vajadzībām), kā arī vai Pasūtītāja rīcībā ir esošs saules elektrostacijas projekts vai skice.</w:t>
      </w:r>
    </w:p>
    <w:p w14:paraId="7009D28B" w14:textId="77777777" w:rsidR="00F10453" w:rsidRPr="00987A55" w:rsidRDefault="00144E56" w:rsidP="00144E56">
      <w:pPr>
        <w:spacing w:after="0" w:line="240" w:lineRule="auto"/>
        <w:jc w:val="both"/>
        <w:rPr>
          <w:rFonts w:ascii="Times New Roman" w:hAnsi="Times New Roman" w:cs="Times New Roman"/>
          <w:i/>
          <w:iCs/>
          <w:sz w:val="24"/>
          <w:szCs w:val="24"/>
        </w:rPr>
      </w:pPr>
      <w:r w:rsidRPr="00987A55">
        <w:rPr>
          <w:rFonts w:ascii="Times New Roman" w:hAnsi="Times New Roman" w:cs="Times New Roman"/>
          <w:b/>
          <w:bCs/>
          <w:sz w:val="24"/>
          <w:szCs w:val="24"/>
        </w:rPr>
        <w:t>Atbilde:</w:t>
      </w:r>
      <w:r w:rsidRPr="00987A55">
        <w:rPr>
          <w:rFonts w:ascii="Times New Roman" w:hAnsi="Times New Roman" w:cs="Times New Roman"/>
          <w:i/>
          <w:iCs/>
          <w:sz w:val="24"/>
          <w:szCs w:val="24"/>
        </w:rPr>
        <w:t xml:space="preserve"> </w:t>
      </w:r>
    </w:p>
    <w:p w14:paraId="4F1FDC6D" w14:textId="77777777" w:rsidR="00987A55" w:rsidRDefault="008649EC" w:rsidP="00987A55">
      <w:pPr>
        <w:spacing w:after="0" w:line="240" w:lineRule="auto"/>
        <w:ind w:firstLine="426"/>
        <w:contextualSpacing/>
        <w:jc w:val="both"/>
        <w:rPr>
          <w:rFonts w:ascii="Times New Roman" w:eastAsia="Times New Roman" w:hAnsi="Times New Roman" w:cs="Times New Roman"/>
          <w:sz w:val="24"/>
          <w:szCs w:val="24"/>
        </w:rPr>
      </w:pPr>
      <w:r w:rsidRPr="00987A55">
        <w:rPr>
          <w:rFonts w:ascii="Times New Roman" w:hAnsi="Times New Roman" w:cs="Times New Roman"/>
          <w:sz w:val="24"/>
          <w:szCs w:val="24"/>
        </w:rPr>
        <w:t>U</w:t>
      </w:r>
      <w:r w:rsidR="00144E56" w:rsidRPr="00987A55">
        <w:rPr>
          <w:rFonts w:ascii="Times New Roman" w:hAnsi="Times New Roman" w:cs="Times New Roman"/>
          <w:sz w:val="24"/>
          <w:szCs w:val="24"/>
        </w:rPr>
        <w:t>z zemes</w:t>
      </w:r>
      <w:r w:rsidRPr="00987A55">
        <w:rPr>
          <w:rFonts w:ascii="Times New Roman" w:hAnsi="Times New Roman" w:cs="Times New Roman"/>
          <w:sz w:val="24"/>
          <w:szCs w:val="24"/>
        </w:rPr>
        <w:t xml:space="preserve">, </w:t>
      </w:r>
      <w:r w:rsidR="00987A55" w:rsidRPr="00987A55">
        <w:rPr>
          <w:rFonts w:ascii="Times New Roman" w:eastAsia="Times New Roman" w:hAnsi="Times New Roman" w:cs="Times New Roman"/>
          <w:sz w:val="24"/>
          <w:szCs w:val="24"/>
        </w:rPr>
        <w:t>i</w:t>
      </w:r>
      <w:r w:rsidR="00987A55" w:rsidRPr="00987A55">
        <w:rPr>
          <w:rFonts w:ascii="Times New Roman" w:hAnsi="Times New Roman" w:cs="Times New Roman"/>
          <w:sz w:val="24"/>
          <w:szCs w:val="24"/>
        </w:rPr>
        <w:t xml:space="preserve">epirkuma </w:t>
      </w:r>
      <w:bookmarkStart w:id="0" w:name="_Hlk175666709"/>
      <w:r w:rsidR="00987A55" w:rsidRPr="00987A55">
        <w:rPr>
          <w:rFonts w:ascii="Times New Roman" w:eastAsia="Times New Roman" w:hAnsi="Times New Roman" w:cs="Times New Roman"/>
          <w:bCs/>
          <w:sz w:val="24"/>
          <w:szCs w:val="24"/>
          <w:lang w:eastAsia="lv-LV"/>
        </w:rPr>
        <w:t>“</w:t>
      </w:r>
      <w:proofErr w:type="spellStart"/>
      <w:r w:rsidR="00987A55" w:rsidRPr="00987A55">
        <w:rPr>
          <w:rFonts w:ascii="Times New Roman" w:eastAsia="Times New Roman" w:hAnsi="Times New Roman" w:cs="Times New Roman"/>
          <w:bCs/>
          <w:sz w:val="24"/>
          <w:szCs w:val="24"/>
          <w:lang w:eastAsia="lv-LV"/>
        </w:rPr>
        <w:t>Siltumsūkņu</w:t>
      </w:r>
      <w:proofErr w:type="spellEnd"/>
      <w:r w:rsidR="00987A55" w:rsidRPr="00987A55">
        <w:rPr>
          <w:rFonts w:ascii="Times New Roman" w:eastAsia="Times New Roman" w:hAnsi="Times New Roman" w:cs="Times New Roman"/>
          <w:bCs/>
          <w:sz w:val="24"/>
          <w:szCs w:val="24"/>
          <w:lang w:eastAsia="lv-LV"/>
        </w:rPr>
        <w:t xml:space="preserve"> sistēmas gaiss-ūdens</w:t>
      </w:r>
      <w:r w:rsidR="00987A55" w:rsidRPr="00987A55">
        <w:rPr>
          <w:rFonts w:ascii="Times New Roman" w:eastAsia="Calibri" w:hAnsi="Times New Roman" w:cs="Times New Roman"/>
          <w:bCs/>
          <w:sz w:val="24"/>
          <w:szCs w:val="24"/>
        </w:rPr>
        <w:t xml:space="preserve"> </w:t>
      </w:r>
      <w:r w:rsidR="00987A55" w:rsidRPr="00987A55">
        <w:rPr>
          <w:rFonts w:ascii="Times New Roman" w:eastAsia="Times New Roman" w:hAnsi="Times New Roman" w:cs="Times New Roman"/>
          <w:bCs/>
          <w:sz w:val="24"/>
          <w:szCs w:val="24"/>
          <w:lang w:eastAsia="lv-LV"/>
        </w:rPr>
        <w:t>uzstādīšana katlumājā Mazā Noliktavu ielā 13, Limbažos”</w:t>
      </w:r>
      <w:bookmarkEnd w:id="0"/>
      <w:r w:rsidR="00987A55" w:rsidRPr="00987A55">
        <w:rPr>
          <w:rFonts w:ascii="Times New Roman" w:eastAsia="Times New Roman" w:hAnsi="Times New Roman" w:cs="Times New Roman"/>
          <w:bCs/>
          <w:sz w:val="24"/>
          <w:szCs w:val="24"/>
          <w:lang w:eastAsia="lv-LV"/>
        </w:rPr>
        <w:t xml:space="preserve">, ID Nr.LS 2026/28, nolikuma (turpmāk – </w:t>
      </w:r>
      <w:r w:rsidR="00987A55" w:rsidRPr="00987A55">
        <w:rPr>
          <w:rFonts w:ascii="Times New Roman" w:hAnsi="Times New Roman" w:cs="Times New Roman"/>
          <w:sz w:val="24"/>
          <w:szCs w:val="24"/>
        </w:rPr>
        <w:t xml:space="preserve">nolikums) </w:t>
      </w:r>
      <w:r w:rsidR="00742015" w:rsidRPr="00987A55">
        <w:rPr>
          <w:rFonts w:ascii="Times New Roman" w:eastAsia="Times New Roman" w:hAnsi="Times New Roman" w:cs="Times New Roman"/>
          <w:sz w:val="24"/>
          <w:szCs w:val="24"/>
        </w:rPr>
        <w:t>pielikumi papildināti ar</w:t>
      </w:r>
      <w:r w:rsidR="00987A55">
        <w:rPr>
          <w:rFonts w:ascii="Times New Roman" w:eastAsia="Times New Roman" w:hAnsi="Times New Roman" w:cs="Times New Roman"/>
          <w:sz w:val="24"/>
          <w:szCs w:val="24"/>
        </w:rPr>
        <w:t xml:space="preserve">: </w:t>
      </w:r>
    </w:p>
    <w:p w14:paraId="0D5FC967" w14:textId="02493FC3" w:rsidR="00742015" w:rsidRPr="00987A55" w:rsidRDefault="00742015" w:rsidP="00987A55">
      <w:pPr>
        <w:spacing w:after="0" w:line="240" w:lineRule="auto"/>
        <w:contextualSpacing/>
        <w:jc w:val="both"/>
        <w:rPr>
          <w:rFonts w:ascii="Times New Roman" w:eastAsia="Times New Roman" w:hAnsi="Times New Roman" w:cs="Times New Roman"/>
          <w:sz w:val="24"/>
          <w:szCs w:val="24"/>
        </w:rPr>
      </w:pPr>
      <w:r w:rsidRPr="00987A55">
        <w:rPr>
          <w:rFonts w:ascii="Times New Roman" w:hAnsi="Times New Roman" w:cs="Times New Roman"/>
          <w:sz w:val="24"/>
          <w:szCs w:val="24"/>
        </w:rPr>
        <w:t>Pielikums Nr.11 – SES ražības simulācija uz 2 (divām) lapām.</w:t>
      </w:r>
    </w:p>
    <w:p w14:paraId="309CF1E9" w14:textId="77777777" w:rsidR="00742015" w:rsidRDefault="00742015" w:rsidP="00AF39D1">
      <w:pPr>
        <w:spacing w:after="0" w:line="240" w:lineRule="auto"/>
        <w:ind w:right="-49"/>
        <w:rPr>
          <w:rFonts w:ascii="Times New Roman" w:hAnsi="Times New Roman" w:cs="Times New Roman"/>
          <w:bCs/>
        </w:rPr>
      </w:pPr>
    </w:p>
    <w:p w14:paraId="2A412C4C" w14:textId="77777777" w:rsidR="00AF39D1" w:rsidRDefault="00AF39D1">
      <w:pPr>
        <w:spacing w:line="278" w:lineRule="auto"/>
        <w:rPr>
          <w:rFonts w:ascii="Times New Roman" w:hAnsi="Times New Roman" w:cs="Times New Roman"/>
          <w:bCs/>
        </w:rPr>
      </w:pPr>
      <w:r>
        <w:rPr>
          <w:rFonts w:ascii="Times New Roman" w:hAnsi="Times New Roman" w:cs="Times New Roman"/>
          <w:bCs/>
        </w:rPr>
        <w:br w:type="page"/>
      </w:r>
    </w:p>
    <w:p w14:paraId="367ABB95" w14:textId="0583BEF3" w:rsidR="00742015" w:rsidRDefault="00742015" w:rsidP="00742015">
      <w:pPr>
        <w:spacing w:after="0" w:line="240" w:lineRule="auto"/>
        <w:ind w:left="5880" w:right="-49" w:hanging="5880"/>
        <w:jc w:val="right"/>
        <w:rPr>
          <w:rFonts w:ascii="Times New Roman" w:eastAsia="Times New Roman" w:hAnsi="Times New Roman" w:cs="Times New Roman"/>
          <w:bCs/>
        </w:rPr>
      </w:pPr>
      <w:r w:rsidRPr="00CD1290">
        <w:rPr>
          <w:rFonts w:ascii="Times New Roman" w:hAnsi="Times New Roman" w:cs="Times New Roman"/>
          <w:bCs/>
        </w:rPr>
        <w:lastRenderedPageBreak/>
        <w:t>Pielikums</w:t>
      </w:r>
      <w:r w:rsidRPr="00CD1290">
        <w:rPr>
          <w:rFonts w:ascii="Times New Roman" w:eastAsia="Times New Roman" w:hAnsi="Times New Roman" w:cs="Times New Roman"/>
          <w:bCs/>
          <w:lang w:eastAsia="lv-LV"/>
        </w:rPr>
        <w:t xml:space="preserve"> Nr.</w:t>
      </w:r>
      <w:r>
        <w:rPr>
          <w:rFonts w:ascii="Times New Roman" w:eastAsia="Times New Roman" w:hAnsi="Times New Roman" w:cs="Times New Roman"/>
          <w:bCs/>
        </w:rPr>
        <w:t>11</w:t>
      </w:r>
    </w:p>
    <w:p w14:paraId="27B943F2" w14:textId="59EA7DC6" w:rsidR="00AF39D1" w:rsidRDefault="00742015" w:rsidP="00AF39D1">
      <w:pPr>
        <w:spacing w:after="0" w:line="240" w:lineRule="auto"/>
        <w:jc w:val="center"/>
        <w:rPr>
          <w:rFonts w:ascii="Times New Roman" w:hAnsi="Times New Roman" w:cs="Times New Roman"/>
          <w:b/>
          <w:bCs/>
        </w:rPr>
      </w:pPr>
      <w:r w:rsidRPr="00D20B65">
        <w:rPr>
          <w:rFonts w:ascii="Times New Roman" w:hAnsi="Times New Roman" w:cs="Times New Roman"/>
          <w:b/>
          <w:bCs/>
        </w:rPr>
        <w:t>SES ražības simulācija</w:t>
      </w:r>
    </w:p>
    <w:p w14:paraId="6D967358" w14:textId="77777777" w:rsidR="00AF39D1" w:rsidRDefault="00AF39D1" w:rsidP="00AF39D1">
      <w:pPr>
        <w:spacing w:after="0" w:line="240" w:lineRule="auto"/>
        <w:jc w:val="center"/>
        <w:rPr>
          <w:rFonts w:ascii="Times New Roman" w:hAnsi="Times New Roman" w:cs="Times New Roman"/>
          <w:b/>
          <w:bCs/>
        </w:rPr>
      </w:pPr>
    </w:p>
    <w:p w14:paraId="39250E55" w14:textId="4C0C98B0" w:rsidR="00AF39D1" w:rsidRDefault="00AF39D1" w:rsidP="00742015">
      <w:pPr>
        <w:spacing w:after="0" w:line="240" w:lineRule="auto"/>
        <w:jc w:val="center"/>
        <w:rPr>
          <w:rFonts w:ascii="Times New Roman" w:hAnsi="Times New Roman" w:cs="Times New Roman"/>
          <w:b/>
          <w:bCs/>
        </w:rPr>
      </w:pPr>
      <w:r w:rsidRPr="00531B85">
        <w:rPr>
          <w:rFonts w:ascii="Times New Roman" w:hAnsi="Times New Roman" w:cs="Times New Roman"/>
          <w:b/>
          <w:bCs/>
          <w:noProof/>
          <w:color w:val="EE0000"/>
        </w:rPr>
        <w:drawing>
          <wp:inline distT="0" distB="0" distL="0" distR="0" wp14:anchorId="1A4A8137" wp14:editId="7F861566">
            <wp:extent cx="8308800" cy="5637600"/>
            <wp:effectExtent l="1905" t="0" r="0" b="0"/>
            <wp:docPr id="175086116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197166" name=""/>
                    <pic:cNvPicPr/>
                  </pic:nvPicPr>
                  <pic:blipFill>
                    <a:blip r:embed="rId5"/>
                    <a:stretch>
                      <a:fillRect/>
                    </a:stretch>
                  </pic:blipFill>
                  <pic:spPr>
                    <a:xfrm rot="16200000">
                      <a:off x="0" y="0"/>
                      <a:ext cx="8308800" cy="5637600"/>
                    </a:xfrm>
                    <a:prstGeom prst="rect">
                      <a:avLst/>
                    </a:prstGeom>
                  </pic:spPr>
                </pic:pic>
              </a:graphicData>
            </a:graphic>
          </wp:inline>
        </w:drawing>
      </w:r>
    </w:p>
    <w:p w14:paraId="682E8DEF" w14:textId="383E1F3F" w:rsidR="00742015" w:rsidRDefault="00742015" w:rsidP="00742015">
      <w:pPr>
        <w:spacing w:after="0" w:line="240" w:lineRule="auto"/>
        <w:jc w:val="both"/>
        <w:rPr>
          <w:rFonts w:ascii="Times New Roman" w:hAnsi="Times New Roman" w:cs="Times New Roman"/>
          <w:sz w:val="20"/>
          <w:szCs w:val="20"/>
        </w:rPr>
      </w:pPr>
    </w:p>
    <w:p w14:paraId="26FCB50B" w14:textId="4A590A2D" w:rsidR="00AF39D1" w:rsidRDefault="00742015" w:rsidP="00AF39D1">
      <w:pPr>
        <w:spacing w:after="0" w:line="240" w:lineRule="auto"/>
        <w:rPr>
          <w:rFonts w:ascii="Times New Roman" w:hAnsi="Times New Roman" w:cs="Times New Roman"/>
        </w:rPr>
      </w:pPr>
      <w:r w:rsidRPr="00531B85">
        <w:rPr>
          <w:rFonts w:ascii="Times New Roman" w:hAnsi="Times New Roman" w:cs="Times New Roman"/>
          <w:b/>
          <w:bCs/>
          <w:noProof/>
          <w:color w:val="EE0000"/>
        </w:rPr>
        <w:lastRenderedPageBreak/>
        <w:drawing>
          <wp:inline distT="0" distB="0" distL="0" distR="0" wp14:anchorId="71806543" wp14:editId="65B9C01C">
            <wp:extent cx="5760085" cy="4006215"/>
            <wp:effectExtent l="0" t="0" r="0" b="0"/>
            <wp:docPr id="91198550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85500" name=""/>
                    <pic:cNvPicPr/>
                  </pic:nvPicPr>
                  <pic:blipFill>
                    <a:blip r:embed="rId6"/>
                    <a:stretch>
                      <a:fillRect/>
                    </a:stretch>
                  </pic:blipFill>
                  <pic:spPr>
                    <a:xfrm>
                      <a:off x="0" y="0"/>
                      <a:ext cx="5760085" cy="4006215"/>
                    </a:xfrm>
                    <a:prstGeom prst="rect">
                      <a:avLst/>
                    </a:prstGeom>
                  </pic:spPr>
                </pic:pic>
              </a:graphicData>
            </a:graphic>
          </wp:inline>
        </w:drawing>
      </w:r>
    </w:p>
    <w:p w14:paraId="68FBBAAF" w14:textId="77777777" w:rsidR="00AF39D1" w:rsidRPr="00AF39D1" w:rsidRDefault="00AF39D1" w:rsidP="00AF39D1">
      <w:pPr>
        <w:spacing w:after="0" w:line="240" w:lineRule="auto"/>
        <w:rPr>
          <w:rFonts w:ascii="Times New Roman" w:hAnsi="Times New Roman" w:cs="Times New Roman"/>
        </w:rPr>
      </w:pPr>
    </w:p>
    <w:p w14:paraId="4EFFE74B" w14:textId="77777777" w:rsidR="00AF39D1" w:rsidRDefault="00AF39D1">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5F9C0FBB" w14:textId="47BA3E96" w:rsidR="00144E56" w:rsidRPr="00AF39D1" w:rsidRDefault="00144E56" w:rsidP="00144E56">
      <w:pPr>
        <w:spacing w:after="0"/>
        <w:jc w:val="both"/>
        <w:rPr>
          <w:rFonts w:ascii="Times New Roman" w:hAnsi="Times New Roman" w:cs="Times New Roman"/>
          <w:b/>
          <w:bCs/>
          <w:sz w:val="24"/>
          <w:szCs w:val="24"/>
        </w:rPr>
      </w:pPr>
      <w:r w:rsidRPr="00AF39D1">
        <w:rPr>
          <w:rFonts w:ascii="Times New Roman" w:hAnsi="Times New Roman" w:cs="Times New Roman"/>
          <w:b/>
          <w:bCs/>
          <w:sz w:val="24"/>
          <w:szCs w:val="24"/>
        </w:rPr>
        <w:lastRenderedPageBreak/>
        <w:t>Jautājums:</w:t>
      </w:r>
    </w:p>
    <w:p w14:paraId="243687F4" w14:textId="77777777" w:rsidR="00DD3D62" w:rsidRPr="00AF39D1" w:rsidRDefault="00DD3D62" w:rsidP="0039419C">
      <w:pPr>
        <w:spacing w:after="0" w:line="240" w:lineRule="auto"/>
        <w:ind w:left="426" w:hanging="426"/>
        <w:jc w:val="both"/>
        <w:rPr>
          <w:rFonts w:ascii="Times New Roman" w:hAnsi="Times New Roman" w:cs="Times New Roman"/>
          <w:i/>
          <w:iCs/>
          <w:sz w:val="24"/>
          <w:szCs w:val="24"/>
        </w:rPr>
      </w:pPr>
      <w:r w:rsidRPr="00AF39D1">
        <w:rPr>
          <w:rFonts w:ascii="Times New Roman" w:hAnsi="Times New Roman" w:cs="Times New Roman"/>
          <w:sz w:val="24"/>
          <w:szCs w:val="24"/>
        </w:rPr>
        <w:t>2.</w:t>
      </w:r>
      <w:r w:rsidRPr="00AF39D1">
        <w:rPr>
          <w:rFonts w:ascii="Times New Roman" w:hAnsi="Times New Roman" w:cs="Times New Roman"/>
          <w:sz w:val="24"/>
          <w:szCs w:val="24"/>
        </w:rPr>
        <w:tab/>
      </w:r>
      <w:r w:rsidRPr="00AF39D1">
        <w:rPr>
          <w:rFonts w:ascii="Times New Roman" w:hAnsi="Times New Roman" w:cs="Times New Roman"/>
          <w:i/>
          <w:iCs/>
          <w:sz w:val="24"/>
          <w:szCs w:val="24"/>
        </w:rPr>
        <w:t xml:space="preserve">(Tehniskās specifikācijas 2.2., 3.1. un 5. punkts) </w:t>
      </w:r>
    </w:p>
    <w:p w14:paraId="5B0A55C9" w14:textId="77777777" w:rsidR="00DD3D62" w:rsidRPr="005D5DF8" w:rsidRDefault="00DD3D62" w:rsidP="0039419C">
      <w:pPr>
        <w:spacing w:after="0" w:line="240" w:lineRule="auto"/>
        <w:ind w:left="426"/>
        <w:jc w:val="both"/>
        <w:rPr>
          <w:rFonts w:ascii="Times New Roman" w:hAnsi="Times New Roman" w:cs="Times New Roman"/>
          <w:sz w:val="24"/>
          <w:szCs w:val="24"/>
        </w:rPr>
      </w:pPr>
      <w:r w:rsidRPr="005D5DF8">
        <w:rPr>
          <w:rFonts w:ascii="Times New Roman" w:hAnsi="Times New Roman" w:cs="Times New Roman"/>
          <w:sz w:val="24"/>
          <w:szCs w:val="24"/>
        </w:rPr>
        <w:t xml:space="preserve">TS 2.2. punktā </w:t>
      </w:r>
      <w:proofErr w:type="spellStart"/>
      <w:r w:rsidRPr="005D5DF8">
        <w:rPr>
          <w:rFonts w:ascii="Times New Roman" w:hAnsi="Times New Roman" w:cs="Times New Roman"/>
          <w:sz w:val="24"/>
          <w:szCs w:val="24"/>
        </w:rPr>
        <w:t>siltumsūkņu</w:t>
      </w:r>
      <w:proofErr w:type="spellEnd"/>
      <w:r w:rsidRPr="005D5DF8">
        <w:rPr>
          <w:rFonts w:ascii="Times New Roman" w:hAnsi="Times New Roman" w:cs="Times New Roman"/>
          <w:sz w:val="24"/>
          <w:szCs w:val="24"/>
        </w:rPr>
        <w:t xml:space="preserve"> sistēmas kopējā nominālā siltuma jauda norādīta: </w:t>
      </w:r>
      <w:r w:rsidRPr="005D5DF8">
        <w:rPr>
          <w:rFonts w:ascii="Times New Roman" w:hAnsi="Times New Roman" w:cs="Times New Roman"/>
          <w:sz w:val="24"/>
          <w:szCs w:val="24"/>
          <w:u w:val="single"/>
        </w:rPr>
        <w:t xml:space="preserve">“aptuveni 1,5 MW”, </w:t>
      </w:r>
    </w:p>
    <w:p w14:paraId="3689D810" w14:textId="77777777" w:rsidR="00DD3D62" w:rsidRPr="005D5DF8" w:rsidRDefault="00DD3D62" w:rsidP="0039419C">
      <w:pPr>
        <w:spacing w:after="0" w:line="240" w:lineRule="auto"/>
        <w:ind w:left="426"/>
        <w:jc w:val="both"/>
        <w:rPr>
          <w:rFonts w:ascii="Times New Roman" w:hAnsi="Times New Roman" w:cs="Times New Roman"/>
          <w:sz w:val="24"/>
          <w:szCs w:val="24"/>
        </w:rPr>
      </w:pPr>
      <w:r w:rsidRPr="005D5DF8">
        <w:rPr>
          <w:rFonts w:ascii="Times New Roman" w:hAnsi="Times New Roman" w:cs="Times New Roman"/>
          <w:sz w:val="24"/>
          <w:szCs w:val="24"/>
        </w:rPr>
        <w:t xml:space="preserve">TS 3.1. punktā – </w:t>
      </w:r>
      <w:r w:rsidRPr="005D5DF8">
        <w:rPr>
          <w:rFonts w:ascii="Times New Roman" w:hAnsi="Times New Roman" w:cs="Times New Roman"/>
          <w:sz w:val="24"/>
          <w:szCs w:val="24"/>
          <w:u w:val="single"/>
        </w:rPr>
        <w:t xml:space="preserve">“ne mazāk kā 1,5 MW (pie +15 °C)”, </w:t>
      </w:r>
    </w:p>
    <w:p w14:paraId="6132A1B2" w14:textId="77777777" w:rsidR="00DD3D62" w:rsidRPr="005D5DF8" w:rsidRDefault="00DD3D62" w:rsidP="0039419C">
      <w:pPr>
        <w:spacing w:after="0" w:line="240" w:lineRule="auto"/>
        <w:ind w:left="426"/>
        <w:jc w:val="both"/>
        <w:rPr>
          <w:rFonts w:ascii="Times New Roman" w:hAnsi="Times New Roman" w:cs="Times New Roman"/>
          <w:sz w:val="24"/>
          <w:szCs w:val="24"/>
        </w:rPr>
      </w:pPr>
      <w:r w:rsidRPr="005D5DF8">
        <w:rPr>
          <w:rFonts w:ascii="Times New Roman" w:hAnsi="Times New Roman" w:cs="Times New Roman"/>
          <w:sz w:val="24"/>
          <w:szCs w:val="24"/>
        </w:rPr>
        <w:t xml:space="preserve">TS 5. punkta garantēto rādītāju tabulā pie </w:t>
      </w:r>
      <w:r w:rsidRPr="005D5DF8">
        <w:rPr>
          <w:rFonts w:ascii="Times New Roman" w:hAnsi="Times New Roman" w:cs="Times New Roman"/>
          <w:sz w:val="24"/>
          <w:szCs w:val="24"/>
          <w:u w:val="single"/>
        </w:rPr>
        <w:t xml:space="preserve">+15 °C un 70 % mitruma – 1590 </w:t>
      </w:r>
      <w:proofErr w:type="spellStart"/>
      <w:r w:rsidRPr="005D5DF8">
        <w:rPr>
          <w:rFonts w:ascii="Times New Roman" w:hAnsi="Times New Roman" w:cs="Times New Roman"/>
          <w:sz w:val="24"/>
          <w:szCs w:val="24"/>
          <w:u w:val="single"/>
        </w:rPr>
        <w:t>kW</w:t>
      </w:r>
      <w:proofErr w:type="spellEnd"/>
      <w:r w:rsidRPr="005D5DF8">
        <w:rPr>
          <w:rFonts w:ascii="Times New Roman" w:hAnsi="Times New Roman" w:cs="Times New Roman"/>
          <w:sz w:val="24"/>
          <w:szCs w:val="24"/>
        </w:rPr>
        <w:t xml:space="preserve">, </w:t>
      </w:r>
    </w:p>
    <w:p w14:paraId="6E72193B" w14:textId="77777777" w:rsidR="00DD3D62" w:rsidRPr="005D5DF8" w:rsidRDefault="00DD3D62" w:rsidP="0039419C">
      <w:pPr>
        <w:spacing w:after="0" w:line="240" w:lineRule="auto"/>
        <w:ind w:left="426"/>
        <w:jc w:val="both"/>
        <w:rPr>
          <w:rFonts w:ascii="Times New Roman" w:hAnsi="Times New Roman" w:cs="Times New Roman"/>
          <w:sz w:val="24"/>
          <w:szCs w:val="24"/>
        </w:rPr>
      </w:pPr>
      <w:r w:rsidRPr="005D5DF8">
        <w:rPr>
          <w:rFonts w:ascii="Times New Roman" w:hAnsi="Times New Roman" w:cs="Times New Roman"/>
          <w:sz w:val="24"/>
          <w:szCs w:val="24"/>
        </w:rPr>
        <w:t xml:space="preserve">TS 5. punktā nominālā siltuma jauda kā garantētais rādītājs definēta pie </w:t>
      </w:r>
      <w:r w:rsidRPr="005D5DF8">
        <w:rPr>
          <w:rFonts w:ascii="Times New Roman" w:hAnsi="Times New Roman" w:cs="Times New Roman"/>
          <w:sz w:val="24"/>
          <w:szCs w:val="24"/>
          <w:u w:val="single"/>
        </w:rPr>
        <w:t xml:space="preserve">0 °C ±1 °C (tabulā – 1150 </w:t>
      </w:r>
      <w:proofErr w:type="spellStart"/>
      <w:r w:rsidRPr="005D5DF8">
        <w:rPr>
          <w:rFonts w:ascii="Times New Roman" w:hAnsi="Times New Roman" w:cs="Times New Roman"/>
          <w:sz w:val="24"/>
          <w:szCs w:val="24"/>
          <w:u w:val="single"/>
        </w:rPr>
        <w:t>kW</w:t>
      </w:r>
      <w:proofErr w:type="spellEnd"/>
      <w:r w:rsidRPr="005D5DF8">
        <w:rPr>
          <w:rFonts w:ascii="Times New Roman" w:hAnsi="Times New Roman" w:cs="Times New Roman"/>
          <w:sz w:val="24"/>
          <w:szCs w:val="24"/>
          <w:u w:val="single"/>
        </w:rPr>
        <w:t>).</w:t>
      </w:r>
      <w:r w:rsidRPr="005D5DF8">
        <w:rPr>
          <w:rFonts w:ascii="Times New Roman" w:hAnsi="Times New Roman" w:cs="Times New Roman"/>
          <w:sz w:val="24"/>
          <w:szCs w:val="24"/>
        </w:rPr>
        <w:t xml:space="preserve"> </w:t>
      </w:r>
    </w:p>
    <w:p w14:paraId="5AD0C3E5" w14:textId="55467EBF" w:rsidR="00144E56" w:rsidRPr="005D5DF8" w:rsidRDefault="00DD3D62" w:rsidP="00144E56">
      <w:pPr>
        <w:spacing w:after="0" w:line="240" w:lineRule="auto"/>
        <w:ind w:left="426"/>
        <w:jc w:val="both"/>
        <w:rPr>
          <w:rFonts w:ascii="Times New Roman" w:hAnsi="Times New Roman" w:cs="Times New Roman"/>
          <w:b/>
          <w:bCs/>
          <w:sz w:val="24"/>
          <w:szCs w:val="24"/>
          <w:u w:val="single"/>
        </w:rPr>
      </w:pPr>
      <w:r w:rsidRPr="005D5DF8">
        <w:rPr>
          <w:rFonts w:ascii="Times New Roman" w:hAnsi="Times New Roman" w:cs="Times New Roman"/>
          <w:b/>
          <w:bCs/>
          <w:sz w:val="24"/>
          <w:szCs w:val="24"/>
        </w:rPr>
        <w:t xml:space="preserve">Lūdzam precizēt, kuras vērtības ir saistošas piedāvājumā un pieņemšanas pārbaudēs: vai siltuma jauda pie </w:t>
      </w:r>
      <w:r w:rsidRPr="005D5DF8">
        <w:rPr>
          <w:rFonts w:ascii="Times New Roman" w:hAnsi="Times New Roman" w:cs="Times New Roman"/>
          <w:b/>
          <w:bCs/>
          <w:sz w:val="24"/>
          <w:szCs w:val="24"/>
          <w:u w:val="single"/>
        </w:rPr>
        <w:t xml:space="preserve">+15 °C ir 1500 </w:t>
      </w:r>
      <w:proofErr w:type="spellStart"/>
      <w:r w:rsidRPr="005D5DF8">
        <w:rPr>
          <w:rFonts w:ascii="Times New Roman" w:hAnsi="Times New Roman" w:cs="Times New Roman"/>
          <w:b/>
          <w:bCs/>
          <w:sz w:val="24"/>
          <w:szCs w:val="24"/>
          <w:u w:val="single"/>
        </w:rPr>
        <w:t>kW</w:t>
      </w:r>
      <w:proofErr w:type="spellEnd"/>
      <w:r w:rsidRPr="005D5DF8">
        <w:rPr>
          <w:rFonts w:ascii="Times New Roman" w:hAnsi="Times New Roman" w:cs="Times New Roman"/>
          <w:b/>
          <w:bCs/>
          <w:sz w:val="24"/>
          <w:szCs w:val="24"/>
          <w:u w:val="single"/>
        </w:rPr>
        <w:t xml:space="preserve"> vai 1590 </w:t>
      </w:r>
      <w:proofErr w:type="spellStart"/>
      <w:r w:rsidRPr="005D5DF8">
        <w:rPr>
          <w:rFonts w:ascii="Times New Roman" w:hAnsi="Times New Roman" w:cs="Times New Roman"/>
          <w:b/>
          <w:bCs/>
          <w:sz w:val="24"/>
          <w:szCs w:val="24"/>
          <w:u w:val="single"/>
        </w:rPr>
        <w:t>kW</w:t>
      </w:r>
      <w:proofErr w:type="spellEnd"/>
      <w:r w:rsidRPr="005D5DF8">
        <w:rPr>
          <w:rFonts w:ascii="Times New Roman" w:hAnsi="Times New Roman" w:cs="Times New Roman"/>
          <w:b/>
          <w:bCs/>
          <w:sz w:val="24"/>
          <w:szCs w:val="24"/>
        </w:rPr>
        <w:t xml:space="preserve">, un vai nominālā siltuma jauda ir </w:t>
      </w:r>
      <w:r w:rsidRPr="005D5DF8">
        <w:rPr>
          <w:rFonts w:ascii="Times New Roman" w:hAnsi="Times New Roman" w:cs="Times New Roman"/>
          <w:b/>
          <w:bCs/>
          <w:sz w:val="24"/>
          <w:szCs w:val="24"/>
          <w:u w:val="single"/>
        </w:rPr>
        <w:t xml:space="preserve">1150 </w:t>
      </w:r>
      <w:proofErr w:type="spellStart"/>
      <w:r w:rsidRPr="005D5DF8">
        <w:rPr>
          <w:rFonts w:ascii="Times New Roman" w:hAnsi="Times New Roman" w:cs="Times New Roman"/>
          <w:b/>
          <w:bCs/>
          <w:sz w:val="24"/>
          <w:szCs w:val="24"/>
          <w:u w:val="single"/>
        </w:rPr>
        <w:t>kW</w:t>
      </w:r>
      <w:proofErr w:type="spellEnd"/>
      <w:r w:rsidRPr="005D5DF8">
        <w:rPr>
          <w:rFonts w:ascii="Times New Roman" w:hAnsi="Times New Roman" w:cs="Times New Roman"/>
          <w:b/>
          <w:bCs/>
          <w:sz w:val="24"/>
          <w:szCs w:val="24"/>
          <w:u w:val="single"/>
        </w:rPr>
        <w:t xml:space="preserve"> pie 0 °C?</w:t>
      </w:r>
    </w:p>
    <w:p w14:paraId="2457BEFC" w14:textId="77777777" w:rsidR="00144E56" w:rsidRPr="00AF39D1" w:rsidRDefault="00144E56" w:rsidP="00144E56">
      <w:pPr>
        <w:spacing w:after="0" w:line="240" w:lineRule="auto"/>
        <w:jc w:val="both"/>
        <w:rPr>
          <w:rFonts w:ascii="Times New Roman" w:hAnsi="Times New Roman" w:cs="Times New Roman"/>
          <w:b/>
          <w:bCs/>
          <w:sz w:val="24"/>
          <w:szCs w:val="24"/>
        </w:rPr>
      </w:pPr>
      <w:r w:rsidRPr="00AF39D1">
        <w:rPr>
          <w:rFonts w:ascii="Times New Roman" w:hAnsi="Times New Roman" w:cs="Times New Roman"/>
          <w:b/>
          <w:bCs/>
          <w:sz w:val="24"/>
          <w:szCs w:val="24"/>
        </w:rPr>
        <w:t>Atbilde:</w:t>
      </w:r>
    </w:p>
    <w:p w14:paraId="01E16EBB" w14:textId="77777777" w:rsidR="00B42C81" w:rsidRPr="00160C6D" w:rsidRDefault="00B42C81" w:rsidP="00B42C81">
      <w:pPr>
        <w:spacing w:after="0" w:line="240" w:lineRule="auto"/>
        <w:ind w:firstLine="426"/>
        <w:jc w:val="both"/>
        <w:rPr>
          <w:rFonts w:ascii="Times New Roman" w:eastAsia="Times New Roman" w:hAnsi="Times New Roman" w:cs="Times New Roman"/>
          <w:bCs/>
          <w:sz w:val="24"/>
          <w:szCs w:val="24"/>
          <w:lang w:eastAsia="lv-LV"/>
        </w:rPr>
      </w:pPr>
      <w:r w:rsidRPr="00160C6D">
        <w:rPr>
          <w:rFonts w:ascii="Times New Roman" w:eastAsia="Times New Roman" w:hAnsi="Times New Roman" w:cs="Times New Roman"/>
          <w:bCs/>
          <w:sz w:val="24"/>
          <w:szCs w:val="24"/>
          <w:lang w:eastAsia="lv-LV"/>
        </w:rPr>
        <w:t xml:space="preserve">Nolikuma </w:t>
      </w:r>
      <w:r w:rsidRPr="00160C6D">
        <w:rPr>
          <w:rFonts w:ascii="Times New Roman" w:hAnsi="Times New Roman" w:cs="Times New Roman"/>
          <w:sz w:val="24"/>
          <w:szCs w:val="24"/>
        </w:rPr>
        <w:t>Pielikuma Nr.6</w:t>
      </w:r>
      <w:r w:rsidRPr="00160C6D">
        <w:rPr>
          <w:rFonts w:ascii="Times New Roman" w:eastAsia="Times New Roman" w:hAnsi="Times New Roman" w:cs="Times New Roman"/>
          <w:sz w:val="24"/>
          <w:szCs w:val="24"/>
        </w:rPr>
        <w:t xml:space="preserve"> 2.2.punkts </w:t>
      </w:r>
      <w:r w:rsidRPr="00160C6D">
        <w:rPr>
          <w:rFonts w:ascii="Times New Roman" w:hAnsi="Times New Roman" w:cs="Times New Roman"/>
          <w:sz w:val="24"/>
          <w:szCs w:val="24"/>
        </w:rPr>
        <w:t xml:space="preserve">izteikts šādā redakcijā: </w:t>
      </w:r>
    </w:p>
    <w:p w14:paraId="4061A90A" w14:textId="77777777" w:rsidR="00B42C81" w:rsidRPr="00160C6D" w:rsidRDefault="00B42C81" w:rsidP="00B42C81">
      <w:pPr>
        <w:spacing w:after="0" w:line="240" w:lineRule="auto"/>
        <w:jc w:val="both"/>
        <w:rPr>
          <w:rFonts w:ascii="Times New Roman" w:hAnsi="Times New Roman" w:cs="Times New Roman"/>
          <w:sz w:val="24"/>
          <w:szCs w:val="24"/>
        </w:rPr>
      </w:pPr>
      <w:r w:rsidRPr="00160C6D">
        <w:rPr>
          <w:rFonts w:ascii="Times New Roman" w:hAnsi="Times New Roman" w:cs="Times New Roman"/>
          <w:b/>
          <w:bCs/>
          <w:sz w:val="24"/>
          <w:szCs w:val="24"/>
        </w:rPr>
        <w:t xml:space="preserve">“2.2. </w:t>
      </w:r>
      <w:proofErr w:type="spellStart"/>
      <w:r w:rsidRPr="00160C6D">
        <w:rPr>
          <w:rFonts w:ascii="Times New Roman" w:hAnsi="Times New Roman" w:cs="Times New Roman"/>
          <w:b/>
          <w:bCs/>
          <w:sz w:val="24"/>
          <w:szCs w:val="24"/>
        </w:rPr>
        <w:t>Siltumavota</w:t>
      </w:r>
      <w:proofErr w:type="spellEnd"/>
      <w:r w:rsidRPr="00160C6D">
        <w:rPr>
          <w:rFonts w:ascii="Times New Roman" w:hAnsi="Times New Roman" w:cs="Times New Roman"/>
          <w:b/>
          <w:bCs/>
          <w:sz w:val="24"/>
          <w:szCs w:val="24"/>
        </w:rPr>
        <w:t xml:space="preserve"> veids un galvenie apjoma rādītāji</w:t>
      </w:r>
    </w:p>
    <w:p w14:paraId="7D9ECBCF" w14:textId="77777777" w:rsidR="00B42C81" w:rsidRPr="00160C6D" w:rsidRDefault="00B42C81" w:rsidP="00B42C81">
      <w:pPr>
        <w:pStyle w:val="Sarakstarindkopa"/>
        <w:numPr>
          <w:ilvl w:val="0"/>
          <w:numId w:val="5"/>
        </w:numPr>
        <w:tabs>
          <w:tab w:val="left" w:pos="426"/>
        </w:tabs>
        <w:spacing w:after="0" w:line="240" w:lineRule="auto"/>
        <w:ind w:left="426" w:hanging="426"/>
        <w:contextualSpacing w:val="0"/>
        <w:jc w:val="both"/>
        <w:rPr>
          <w:rFonts w:ascii="Times New Roman" w:hAnsi="Times New Roman" w:cs="Times New Roman"/>
          <w:sz w:val="24"/>
          <w:szCs w:val="24"/>
        </w:rPr>
      </w:pPr>
      <w:r w:rsidRPr="00160C6D">
        <w:rPr>
          <w:rFonts w:ascii="Times New Roman" w:hAnsi="Times New Roman" w:cs="Times New Roman"/>
          <w:sz w:val="24"/>
          <w:szCs w:val="24"/>
        </w:rPr>
        <w:t xml:space="preserve">Gaiss-ūdens </w:t>
      </w:r>
      <w:proofErr w:type="spellStart"/>
      <w:r w:rsidRPr="00160C6D">
        <w:rPr>
          <w:rFonts w:ascii="Times New Roman" w:hAnsi="Times New Roman" w:cs="Times New Roman"/>
          <w:sz w:val="24"/>
          <w:szCs w:val="24"/>
        </w:rPr>
        <w:t>siltumsūkņa</w:t>
      </w:r>
      <w:proofErr w:type="spellEnd"/>
      <w:r w:rsidRPr="00160C6D">
        <w:rPr>
          <w:rFonts w:ascii="Times New Roman" w:hAnsi="Times New Roman" w:cs="Times New Roman"/>
          <w:sz w:val="24"/>
          <w:szCs w:val="24"/>
        </w:rPr>
        <w:t xml:space="preserve"> sistēma ar kopējo nominālo siltuma jaudu ne mazāk kā 1,5 MW.</w:t>
      </w:r>
    </w:p>
    <w:p w14:paraId="4FFDB99C" w14:textId="77777777" w:rsidR="00B42C81" w:rsidRPr="00160C6D" w:rsidRDefault="00B42C81" w:rsidP="00B42C81">
      <w:pPr>
        <w:pStyle w:val="Sarakstarindkopa"/>
        <w:numPr>
          <w:ilvl w:val="0"/>
          <w:numId w:val="5"/>
        </w:numPr>
        <w:tabs>
          <w:tab w:val="left" w:pos="426"/>
        </w:tabs>
        <w:spacing w:after="0" w:line="240" w:lineRule="auto"/>
        <w:ind w:left="426" w:hanging="426"/>
        <w:contextualSpacing w:val="0"/>
        <w:jc w:val="both"/>
        <w:rPr>
          <w:rFonts w:ascii="Times New Roman" w:hAnsi="Times New Roman" w:cs="Times New Roman"/>
          <w:sz w:val="24"/>
          <w:szCs w:val="24"/>
        </w:rPr>
      </w:pPr>
      <w:r w:rsidRPr="00160C6D">
        <w:rPr>
          <w:rFonts w:ascii="Times New Roman" w:hAnsi="Times New Roman" w:cs="Times New Roman"/>
          <w:sz w:val="24"/>
          <w:szCs w:val="24"/>
        </w:rPr>
        <w:t xml:space="preserve">Siltumenerģijas akumulācijas tvertne ar lietderīgo siltumietilpību ne mazāk kā 12 </w:t>
      </w:r>
      <w:proofErr w:type="spellStart"/>
      <w:r w:rsidRPr="00160C6D">
        <w:rPr>
          <w:rFonts w:ascii="Times New Roman" w:hAnsi="Times New Roman" w:cs="Times New Roman"/>
          <w:sz w:val="24"/>
          <w:szCs w:val="24"/>
        </w:rPr>
        <w:t>MWh</w:t>
      </w:r>
      <w:proofErr w:type="spellEnd"/>
      <w:r w:rsidRPr="00160C6D">
        <w:rPr>
          <w:rFonts w:ascii="Times New Roman" w:hAnsi="Times New Roman" w:cs="Times New Roman"/>
          <w:sz w:val="24"/>
          <w:szCs w:val="24"/>
        </w:rPr>
        <w:t xml:space="preserve"> (pie ΔT 15 °C).</w:t>
      </w:r>
    </w:p>
    <w:p w14:paraId="53C687C9" w14:textId="77777777" w:rsidR="00B42C81" w:rsidRDefault="00B42C81" w:rsidP="00B42C81">
      <w:pPr>
        <w:pStyle w:val="Sarakstarindkopa"/>
        <w:numPr>
          <w:ilvl w:val="0"/>
          <w:numId w:val="5"/>
        </w:numPr>
        <w:tabs>
          <w:tab w:val="left" w:pos="426"/>
        </w:tabs>
        <w:spacing w:after="0" w:line="240" w:lineRule="auto"/>
        <w:ind w:left="426" w:hanging="426"/>
        <w:contextualSpacing w:val="0"/>
        <w:jc w:val="both"/>
        <w:rPr>
          <w:rFonts w:ascii="Times New Roman" w:hAnsi="Times New Roman" w:cs="Times New Roman"/>
          <w:sz w:val="24"/>
          <w:szCs w:val="24"/>
        </w:rPr>
      </w:pPr>
      <w:r w:rsidRPr="00987A55">
        <w:rPr>
          <w:rFonts w:ascii="Times New Roman" w:hAnsi="Times New Roman" w:cs="Times New Roman"/>
          <w:sz w:val="24"/>
          <w:szCs w:val="24"/>
        </w:rPr>
        <w:t>Vadības un uzskaites sistēma ar integrāciju SCADA funkcionalitāti.”</w:t>
      </w:r>
      <w:r>
        <w:rPr>
          <w:rFonts w:ascii="Times New Roman" w:hAnsi="Times New Roman" w:cs="Times New Roman"/>
          <w:sz w:val="24"/>
          <w:szCs w:val="24"/>
        </w:rPr>
        <w:t>,</w:t>
      </w:r>
    </w:p>
    <w:p w14:paraId="02541C5D" w14:textId="77777777" w:rsidR="00B42C81" w:rsidRPr="00537645" w:rsidRDefault="00B42C81" w:rsidP="00B42C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un n</w:t>
      </w:r>
      <w:r w:rsidRPr="00537645">
        <w:rPr>
          <w:rFonts w:ascii="Times New Roman" w:hAnsi="Times New Roman" w:cs="Times New Roman"/>
          <w:sz w:val="24"/>
          <w:szCs w:val="24"/>
        </w:rPr>
        <w:t>olikuma Pielikuma Nr.6</w:t>
      </w:r>
      <w:r w:rsidRPr="00537645">
        <w:rPr>
          <w:rFonts w:ascii="Times New Roman" w:eastAsia="Times New Roman" w:hAnsi="Times New Roman" w:cs="Times New Roman"/>
          <w:sz w:val="24"/>
          <w:szCs w:val="24"/>
        </w:rPr>
        <w:t xml:space="preserve"> 5.punkta </w:t>
      </w:r>
      <w:r w:rsidRPr="00537645">
        <w:rPr>
          <w:rFonts w:ascii="Times New Roman" w:hAnsi="Times New Roman" w:cs="Times New Roman"/>
          <w:sz w:val="24"/>
          <w:szCs w:val="24"/>
        </w:rPr>
        <w:t>Garantēto rādītāju tabulas</w:t>
      </w:r>
      <w:r>
        <w:rPr>
          <w:rFonts w:ascii="Times New Roman" w:hAnsi="Times New Roman" w:cs="Times New Roman"/>
          <w:sz w:val="24"/>
          <w:szCs w:val="24"/>
        </w:rPr>
        <w:t xml:space="preserve"> </w:t>
      </w:r>
      <w:r w:rsidRPr="00537645">
        <w:rPr>
          <w:rFonts w:ascii="Times New Roman" w:hAnsi="Times New Roman" w:cs="Times New Roman"/>
          <w:sz w:val="24"/>
          <w:szCs w:val="24"/>
        </w:rPr>
        <w:t>“Siltuma jauda (</w:t>
      </w:r>
      <w:proofErr w:type="spellStart"/>
      <w:r w:rsidRPr="00537645">
        <w:rPr>
          <w:rFonts w:ascii="Times New Roman" w:hAnsi="Times New Roman" w:cs="Times New Roman"/>
          <w:sz w:val="24"/>
          <w:szCs w:val="24"/>
        </w:rPr>
        <w:t>kW</w:t>
      </w:r>
      <w:proofErr w:type="spellEnd"/>
      <w:r w:rsidRPr="00537645">
        <w:rPr>
          <w:rFonts w:ascii="Times New Roman" w:hAnsi="Times New Roman" w:cs="Times New Roman"/>
          <w:sz w:val="24"/>
          <w:szCs w:val="24"/>
        </w:rPr>
        <w:t xml:space="preserve">) ne mazāk” rādītāji izteikti šādā redakcijā: </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2"/>
        <w:gridCol w:w="1418"/>
        <w:gridCol w:w="1275"/>
        <w:gridCol w:w="1418"/>
        <w:gridCol w:w="1559"/>
      </w:tblGrid>
      <w:tr w:rsidR="00B42C81" w:rsidRPr="00537645" w14:paraId="29C819B1" w14:textId="77777777" w:rsidTr="00966C96">
        <w:trPr>
          <w:trHeight w:val="40"/>
        </w:trPr>
        <w:tc>
          <w:tcPr>
            <w:tcW w:w="3402" w:type="dxa"/>
            <w:tcBorders>
              <w:top w:val="single" w:sz="4" w:space="0" w:color="auto"/>
              <w:left w:val="single" w:sz="4" w:space="0" w:color="auto"/>
              <w:bottom w:val="single" w:sz="4" w:space="0" w:color="auto"/>
              <w:right w:val="single" w:sz="4" w:space="0" w:color="auto"/>
            </w:tcBorders>
            <w:shd w:val="clear" w:color="auto" w:fill="F2F2F2"/>
            <w:tcMar>
              <w:top w:w="30" w:type="dxa"/>
              <w:left w:w="60" w:type="dxa"/>
              <w:bottom w:w="30" w:type="dxa"/>
              <w:right w:w="60" w:type="dxa"/>
            </w:tcMar>
          </w:tcPr>
          <w:p w14:paraId="6FD0D64D" w14:textId="77777777" w:rsidR="00B42C81" w:rsidRPr="00537645" w:rsidRDefault="00B42C81" w:rsidP="00966C96">
            <w:pPr>
              <w:spacing w:after="0"/>
              <w:rPr>
                <w:rFonts w:ascii="Times New Roman" w:hAnsi="Times New Roman" w:cs="Times New Roman"/>
                <w:b/>
                <w:bCs/>
                <w:sz w:val="24"/>
                <w:szCs w:val="24"/>
              </w:rPr>
            </w:pPr>
            <w:r w:rsidRPr="00537645">
              <w:rPr>
                <w:rFonts w:ascii="Times New Roman" w:hAnsi="Times New Roman" w:cs="Times New Roman"/>
                <w:b/>
                <w:bCs/>
                <w:sz w:val="24"/>
                <w:szCs w:val="24"/>
              </w:rPr>
              <w:t>Siltuma jauda (</w:t>
            </w:r>
            <w:proofErr w:type="spellStart"/>
            <w:r w:rsidRPr="00537645">
              <w:rPr>
                <w:rFonts w:ascii="Times New Roman" w:hAnsi="Times New Roman" w:cs="Times New Roman"/>
                <w:b/>
                <w:bCs/>
                <w:sz w:val="24"/>
                <w:szCs w:val="24"/>
              </w:rPr>
              <w:t>kW</w:t>
            </w:r>
            <w:proofErr w:type="spellEnd"/>
            <w:r w:rsidRPr="00537645">
              <w:rPr>
                <w:rFonts w:ascii="Times New Roman" w:hAnsi="Times New Roman" w:cs="Times New Roman"/>
                <w:b/>
                <w:bCs/>
                <w:sz w:val="24"/>
                <w:szCs w:val="24"/>
              </w:rPr>
              <w:t>) ne mazāk</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39BA42DC" w14:textId="77777777" w:rsidR="00B42C81" w:rsidRPr="00537645" w:rsidRDefault="00B42C81" w:rsidP="00966C96">
            <w:pPr>
              <w:spacing w:after="0"/>
              <w:jc w:val="center"/>
              <w:rPr>
                <w:rFonts w:ascii="Times New Roman" w:hAnsi="Times New Roman" w:cs="Times New Roman"/>
                <w:sz w:val="24"/>
                <w:szCs w:val="24"/>
              </w:rPr>
            </w:pPr>
            <w:r w:rsidRPr="00537645">
              <w:rPr>
                <w:rFonts w:ascii="Times New Roman" w:hAnsi="Times New Roman" w:cs="Times New Roman"/>
                <w:sz w:val="24"/>
                <w:szCs w:val="24"/>
              </w:rPr>
              <w:t>1030</w:t>
            </w:r>
          </w:p>
        </w:tc>
        <w:tc>
          <w:tcPr>
            <w:tcW w:w="1275"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39A3B848" w14:textId="77777777" w:rsidR="00B42C81" w:rsidRPr="00537645" w:rsidRDefault="00B42C81" w:rsidP="00966C96">
            <w:pPr>
              <w:spacing w:after="0"/>
              <w:jc w:val="center"/>
              <w:rPr>
                <w:rFonts w:ascii="Times New Roman" w:hAnsi="Times New Roman" w:cs="Times New Roman"/>
                <w:sz w:val="24"/>
                <w:szCs w:val="24"/>
              </w:rPr>
            </w:pPr>
            <w:r w:rsidRPr="00537645">
              <w:rPr>
                <w:rFonts w:ascii="Times New Roman" w:hAnsi="Times New Roman" w:cs="Times New Roman"/>
                <w:sz w:val="24"/>
                <w:szCs w:val="24"/>
              </w:rPr>
              <w:t>1150</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58E16B23" w14:textId="77777777" w:rsidR="00B42C81" w:rsidRPr="00537645" w:rsidRDefault="00B42C81" w:rsidP="00966C96">
            <w:pPr>
              <w:spacing w:after="0"/>
              <w:jc w:val="center"/>
              <w:rPr>
                <w:rFonts w:ascii="Times New Roman" w:hAnsi="Times New Roman" w:cs="Times New Roman"/>
                <w:sz w:val="24"/>
                <w:szCs w:val="24"/>
              </w:rPr>
            </w:pPr>
            <w:r w:rsidRPr="00537645">
              <w:rPr>
                <w:rFonts w:ascii="Times New Roman" w:hAnsi="Times New Roman" w:cs="Times New Roman"/>
                <w:sz w:val="24"/>
                <w:szCs w:val="24"/>
              </w:rPr>
              <w:t>1430</w:t>
            </w:r>
          </w:p>
        </w:tc>
        <w:tc>
          <w:tcPr>
            <w:tcW w:w="1559"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5AD7F468" w14:textId="77777777" w:rsidR="00B42C81" w:rsidRPr="00537645" w:rsidRDefault="00B42C81" w:rsidP="00966C96">
            <w:pPr>
              <w:spacing w:after="0"/>
              <w:jc w:val="center"/>
              <w:rPr>
                <w:rFonts w:ascii="Times New Roman" w:hAnsi="Times New Roman" w:cs="Times New Roman"/>
                <w:sz w:val="24"/>
                <w:szCs w:val="24"/>
              </w:rPr>
            </w:pPr>
            <w:r w:rsidRPr="00537645">
              <w:rPr>
                <w:rFonts w:ascii="Times New Roman" w:hAnsi="Times New Roman" w:cs="Times New Roman"/>
                <w:sz w:val="24"/>
                <w:szCs w:val="24"/>
              </w:rPr>
              <w:t>1500</w:t>
            </w:r>
          </w:p>
        </w:tc>
      </w:tr>
    </w:tbl>
    <w:p w14:paraId="62AA622D" w14:textId="77777777" w:rsidR="00144E56" w:rsidRPr="00AF39D1" w:rsidRDefault="00144E56" w:rsidP="0039419C">
      <w:pPr>
        <w:spacing w:after="0" w:line="240" w:lineRule="auto"/>
        <w:ind w:left="426"/>
        <w:jc w:val="both"/>
        <w:rPr>
          <w:rFonts w:ascii="Times New Roman" w:hAnsi="Times New Roman" w:cs="Times New Roman"/>
          <w:b/>
          <w:bCs/>
          <w:sz w:val="24"/>
          <w:szCs w:val="24"/>
        </w:rPr>
      </w:pPr>
    </w:p>
    <w:p w14:paraId="4F59DFCC" w14:textId="27EE7FD3" w:rsidR="00144E56" w:rsidRPr="00AF39D1" w:rsidRDefault="00144E56" w:rsidP="00144E56">
      <w:pPr>
        <w:spacing w:after="0"/>
        <w:jc w:val="both"/>
        <w:rPr>
          <w:rFonts w:ascii="Times New Roman" w:hAnsi="Times New Roman" w:cs="Times New Roman"/>
          <w:b/>
          <w:bCs/>
          <w:sz w:val="24"/>
          <w:szCs w:val="24"/>
        </w:rPr>
      </w:pPr>
      <w:r w:rsidRPr="00AF39D1">
        <w:rPr>
          <w:rFonts w:ascii="Times New Roman" w:hAnsi="Times New Roman" w:cs="Times New Roman"/>
          <w:b/>
          <w:bCs/>
          <w:sz w:val="24"/>
          <w:szCs w:val="24"/>
        </w:rPr>
        <w:t>Jautājums:</w:t>
      </w:r>
    </w:p>
    <w:p w14:paraId="0013CAFE" w14:textId="0C793DE1" w:rsidR="00144E56" w:rsidRPr="00AF39D1" w:rsidRDefault="00DD3D62" w:rsidP="00144E56">
      <w:pPr>
        <w:spacing w:after="0" w:line="240" w:lineRule="auto"/>
        <w:ind w:left="426" w:hanging="426"/>
        <w:jc w:val="both"/>
        <w:rPr>
          <w:rFonts w:ascii="Times New Roman" w:hAnsi="Times New Roman" w:cs="Times New Roman"/>
          <w:b/>
          <w:bCs/>
          <w:sz w:val="24"/>
          <w:szCs w:val="24"/>
        </w:rPr>
      </w:pPr>
      <w:r w:rsidRPr="00AF39D1">
        <w:rPr>
          <w:rFonts w:ascii="Times New Roman" w:hAnsi="Times New Roman" w:cs="Times New Roman"/>
          <w:sz w:val="24"/>
          <w:szCs w:val="24"/>
        </w:rPr>
        <w:t>3.</w:t>
      </w:r>
      <w:r w:rsidRPr="00AF39D1">
        <w:rPr>
          <w:rFonts w:ascii="Times New Roman" w:hAnsi="Times New Roman" w:cs="Times New Roman"/>
          <w:sz w:val="24"/>
          <w:szCs w:val="24"/>
        </w:rPr>
        <w:tab/>
      </w:r>
      <w:r w:rsidRPr="00AF39D1">
        <w:rPr>
          <w:rFonts w:ascii="Times New Roman" w:hAnsi="Times New Roman" w:cs="Times New Roman"/>
          <w:i/>
          <w:iCs/>
          <w:sz w:val="24"/>
          <w:szCs w:val="24"/>
        </w:rPr>
        <w:t xml:space="preserve">(Tehniskās specifikācijas 3.1. un 5. punkts) </w:t>
      </w:r>
      <w:r w:rsidRPr="00AF39D1">
        <w:rPr>
          <w:rFonts w:ascii="Times New Roman" w:hAnsi="Times New Roman" w:cs="Times New Roman"/>
          <w:sz w:val="24"/>
          <w:szCs w:val="24"/>
        </w:rPr>
        <w:t>TS 3.1. punktā prasīta turpgaitas temperatūra ne mazāk kā 75 °C pie +6 °C un 90 % gaisa mitruma, bet TS 5. punkta tabulā pie +6 °C un 80 % mitruma – ne zemāk kā 73 °C (</w:t>
      </w:r>
      <w:proofErr w:type="spellStart"/>
      <w:r w:rsidRPr="00AF39D1">
        <w:rPr>
          <w:rFonts w:ascii="Times New Roman" w:hAnsi="Times New Roman" w:cs="Times New Roman"/>
          <w:sz w:val="24"/>
          <w:szCs w:val="24"/>
        </w:rPr>
        <w:t>atgaita</w:t>
      </w:r>
      <w:proofErr w:type="spellEnd"/>
      <w:r w:rsidRPr="00AF39D1">
        <w:rPr>
          <w:rFonts w:ascii="Times New Roman" w:hAnsi="Times New Roman" w:cs="Times New Roman"/>
          <w:sz w:val="24"/>
          <w:szCs w:val="24"/>
        </w:rPr>
        <w:t xml:space="preserve"> 47 °C). </w:t>
      </w:r>
      <w:r w:rsidRPr="00AF39D1">
        <w:rPr>
          <w:rFonts w:ascii="Times New Roman" w:hAnsi="Times New Roman" w:cs="Times New Roman"/>
          <w:b/>
          <w:bCs/>
          <w:sz w:val="24"/>
          <w:szCs w:val="24"/>
        </w:rPr>
        <w:t>Lūdzam precizēt, kura prasība ir noteicošā.</w:t>
      </w:r>
    </w:p>
    <w:p w14:paraId="168F63C1" w14:textId="77777777" w:rsidR="00B42C81" w:rsidRPr="00AF39D1" w:rsidRDefault="00B42C81" w:rsidP="00B42C81">
      <w:pPr>
        <w:spacing w:after="0" w:line="240" w:lineRule="auto"/>
        <w:jc w:val="both"/>
        <w:rPr>
          <w:rFonts w:ascii="Times New Roman" w:hAnsi="Times New Roman" w:cs="Times New Roman"/>
          <w:b/>
          <w:bCs/>
          <w:sz w:val="24"/>
          <w:szCs w:val="24"/>
        </w:rPr>
      </w:pPr>
      <w:r w:rsidRPr="00AF39D1">
        <w:rPr>
          <w:rFonts w:ascii="Times New Roman" w:hAnsi="Times New Roman" w:cs="Times New Roman"/>
          <w:b/>
          <w:bCs/>
          <w:sz w:val="24"/>
          <w:szCs w:val="24"/>
        </w:rPr>
        <w:t>Atbilde:</w:t>
      </w:r>
    </w:p>
    <w:p w14:paraId="15F2B397" w14:textId="14CA9186" w:rsidR="00B42C81" w:rsidRDefault="00B42C81" w:rsidP="00B42C81">
      <w:pPr>
        <w:spacing w:after="0" w:line="240" w:lineRule="auto"/>
        <w:ind w:firstLine="426"/>
        <w:jc w:val="both"/>
        <w:rPr>
          <w:rFonts w:ascii="Times New Roman" w:hAnsi="Times New Roman" w:cs="Times New Roman"/>
          <w:sz w:val="24"/>
          <w:szCs w:val="24"/>
        </w:rPr>
      </w:pPr>
      <w:r w:rsidRPr="00537645">
        <w:rPr>
          <w:rFonts w:ascii="Times New Roman" w:hAnsi="Times New Roman" w:cs="Times New Roman"/>
          <w:sz w:val="24"/>
          <w:szCs w:val="24"/>
        </w:rPr>
        <w:t xml:space="preserve">Nolikuma Pielikuma Nr.6 </w:t>
      </w:r>
      <w:r w:rsidRPr="00537645">
        <w:rPr>
          <w:rFonts w:ascii="Times New Roman" w:eastAsia="Times New Roman" w:hAnsi="Times New Roman" w:cs="Times New Roman"/>
          <w:sz w:val="24"/>
          <w:szCs w:val="24"/>
        </w:rPr>
        <w:t xml:space="preserve">3.1.punkta tabulas parametra </w:t>
      </w:r>
      <w:r w:rsidRPr="00537645">
        <w:rPr>
          <w:rFonts w:ascii="Times New Roman" w:hAnsi="Times New Roman" w:cs="Times New Roman"/>
          <w:sz w:val="24"/>
          <w:szCs w:val="24"/>
        </w:rPr>
        <w:t>“Turpgaitas ūdens temperatūra” prasība  izteikta šādā redakcijā: “ne mazāk kā 75 °C (pie +6 °C un gaisa mitruma 80%)” un Pielikuma Nr.6</w:t>
      </w:r>
      <w:r w:rsidRPr="00537645">
        <w:rPr>
          <w:rFonts w:ascii="Times New Roman" w:eastAsia="Times New Roman" w:hAnsi="Times New Roman" w:cs="Times New Roman"/>
          <w:sz w:val="24"/>
          <w:szCs w:val="24"/>
        </w:rPr>
        <w:t xml:space="preserve"> 5.punkta </w:t>
      </w:r>
      <w:r w:rsidRPr="00537645">
        <w:rPr>
          <w:rFonts w:ascii="Times New Roman" w:hAnsi="Times New Roman" w:cs="Times New Roman"/>
          <w:sz w:val="24"/>
          <w:szCs w:val="24"/>
        </w:rPr>
        <w:t>Garantēto rādītāju tabulas “</w:t>
      </w:r>
      <w:proofErr w:type="spellStart"/>
      <w:r w:rsidRPr="00537645">
        <w:rPr>
          <w:rFonts w:ascii="Times New Roman" w:hAnsi="Times New Roman" w:cs="Times New Roman"/>
          <w:sz w:val="24"/>
          <w:szCs w:val="24"/>
        </w:rPr>
        <w:t>Ārgaisa</w:t>
      </w:r>
      <w:proofErr w:type="spellEnd"/>
      <w:r w:rsidRPr="00537645">
        <w:rPr>
          <w:rFonts w:ascii="Times New Roman" w:hAnsi="Times New Roman" w:cs="Times New Roman"/>
          <w:sz w:val="24"/>
          <w:szCs w:val="24"/>
        </w:rPr>
        <w:t xml:space="preserve"> t° / relatīvais mitrums”</w:t>
      </w:r>
      <w:r>
        <w:rPr>
          <w:rFonts w:ascii="Times New Roman" w:hAnsi="Times New Roman" w:cs="Times New Roman"/>
          <w:sz w:val="24"/>
          <w:szCs w:val="24"/>
        </w:rPr>
        <w:t xml:space="preserve"> </w:t>
      </w:r>
      <w:r w:rsidRPr="00537645">
        <w:rPr>
          <w:rFonts w:ascii="Times New Roman" w:hAnsi="Times New Roman" w:cs="Times New Roman"/>
          <w:sz w:val="24"/>
          <w:szCs w:val="24"/>
        </w:rPr>
        <w:t>un “Izplūdes (turpgaitas) t° (°C) ne zemāk”</w:t>
      </w:r>
      <w:r>
        <w:rPr>
          <w:rFonts w:ascii="Times New Roman" w:hAnsi="Times New Roman" w:cs="Times New Roman"/>
          <w:sz w:val="24"/>
          <w:szCs w:val="24"/>
        </w:rPr>
        <w:t xml:space="preserve"> </w:t>
      </w:r>
      <w:r w:rsidRPr="00537645">
        <w:rPr>
          <w:rFonts w:ascii="Times New Roman" w:hAnsi="Times New Roman" w:cs="Times New Roman"/>
          <w:sz w:val="24"/>
          <w:szCs w:val="24"/>
        </w:rPr>
        <w:t xml:space="preserve">rādītāji izteikti šādā redakcijā: </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2"/>
        <w:gridCol w:w="1418"/>
        <w:gridCol w:w="1275"/>
        <w:gridCol w:w="1418"/>
        <w:gridCol w:w="1559"/>
      </w:tblGrid>
      <w:tr w:rsidR="00B42C81" w:rsidRPr="00537645" w14:paraId="0BB5A896" w14:textId="77777777" w:rsidTr="00966C96">
        <w:trPr>
          <w:trHeight w:val="40"/>
        </w:trPr>
        <w:tc>
          <w:tcPr>
            <w:tcW w:w="3402" w:type="dxa"/>
            <w:tcBorders>
              <w:top w:val="single" w:sz="4" w:space="0" w:color="auto"/>
              <w:left w:val="single" w:sz="4" w:space="0" w:color="auto"/>
              <w:bottom w:val="single" w:sz="4" w:space="0" w:color="auto"/>
              <w:right w:val="single" w:sz="4" w:space="0" w:color="auto"/>
            </w:tcBorders>
            <w:shd w:val="clear" w:color="auto" w:fill="F2F2F2"/>
            <w:tcMar>
              <w:top w:w="30" w:type="dxa"/>
              <w:left w:w="60" w:type="dxa"/>
              <w:bottom w:w="30" w:type="dxa"/>
              <w:right w:w="60" w:type="dxa"/>
            </w:tcMar>
          </w:tcPr>
          <w:p w14:paraId="1AE05E7B" w14:textId="77777777" w:rsidR="00B42C81" w:rsidRPr="00537645" w:rsidRDefault="00B42C81" w:rsidP="00966C96">
            <w:pPr>
              <w:spacing w:after="0"/>
              <w:rPr>
                <w:rFonts w:ascii="Times New Roman" w:hAnsi="Times New Roman" w:cs="Times New Roman"/>
                <w:b/>
                <w:bCs/>
                <w:sz w:val="24"/>
                <w:szCs w:val="24"/>
              </w:rPr>
            </w:pPr>
            <w:proofErr w:type="spellStart"/>
            <w:r w:rsidRPr="00537645">
              <w:rPr>
                <w:rFonts w:ascii="Times New Roman" w:hAnsi="Times New Roman" w:cs="Times New Roman"/>
                <w:b/>
                <w:bCs/>
                <w:sz w:val="24"/>
                <w:szCs w:val="24"/>
              </w:rPr>
              <w:t>Ārgaisa</w:t>
            </w:r>
            <w:proofErr w:type="spellEnd"/>
            <w:r w:rsidRPr="00537645">
              <w:rPr>
                <w:rFonts w:ascii="Times New Roman" w:hAnsi="Times New Roman" w:cs="Times New Roman"/>
                <w:b/>
                <w:bCs/>
                <w:sz w:val="24"/>
                <w:szCs w:val="24"/>
              </w:rPr>
              <w:t xml:space="preserve"> t° / relatīvais mitrums</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2C95581F" w14:textId="77777777" w:rsidR="00B42C81" w:rsidRPr="00B42C81" w:rsidRDefault="00B42C81" w:rsidP="00B42C81">
            <w:pPr>
              <w:spacing w:after="0" w:line="240" w:lineRule="auto"/>
              <w:ind w:left="-110" w:right="-115"/>
              <w:jc w:val="center"/>
              <w:rPr>
                <w:rFonts w:ascii="Times New Roman" w:hAnsi="Times New Roman" w:cs="Times New Roman"/>
                <w:b/>
                <w:bCs/>
                <w:sz w:val="24"/>
                <w:szCs w:val="24"/>
              </w:rPr>
            </w:pPr>
            <w:r w:rsidRPr="00B42C81">
              <w:rPr>
                <w:rFonts w:ascii="Times New Roman" w:hAnsi="Times New Roman" w:cs="Times New Roman"/>
                <w:b/>
                <w:bCs/>
                <w:sz w:val="24"/>
                <w:szCs w:val="24"/>
              </w:rPr>
              <w:t>−6 °C / 80 %</w:t>
            </w:r>
          </w:p>
        </w:tc>
        <w:tc>
          <w:tcPr>
            <w:tcW w:w="1275"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78626304" w14:textId="77777777" w:rsidR="00B42C81" w:rsidRPr="00B42C81" w:rsidRDefault="00B42C81" w:rsidP="00B42C81">
            <w:pPr>
              <w:spacing w:after="0" w:line="240" w:lineRule="auto"/>
              <w:ind w:left="-110" w:right="-115"/>
              <w:jc w:val="center"/>
              <w:rPr>
                <w:rFonts w:ascii="Times New Roman" w:hAnsi="Times New Roman" w:cs="Times New Roman"/>
                <w:b/>
                <w:bCs/>
                <w:sz w:val="24"/>
                <w:szCs w:val="24"/>
              </w:rPr>
            </w:pPr>
            <w:r w:rsidRPr="00B42C81">
              <w:rPr>
                <w:rFonts w:ascii="Times New Roman" w:hAnsi="Times New Roman" w:cs="Times New Roman"/>
                <w:b/>
                <w:bCs/>
                <w:sz w:val="24"/>
                <w:szCs w:val="24"/>
              </w:rPr>
              <w:t>0 °C / 80 %</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717D94C6" w14:textId="77777777" w:rsidR="00B42C81" w:rsidRPr="00B42C81" w:rsidRDefault="00B42C81" w:rsidP="00B42C81">
            <w:pPr>
              <w:spacing w:after="0" w:line="240" w:lineRule="auto"/>
              <w:ind w:left="-110" w:right="-115"/>
              <w:jc w:val="center"/>
              <w:rPr>
                <w:rFonts w:ascii="Times New Roman" w:hAnsi="Times New Roman" w:cs="Times New Roman"/>
                <w:b/>
                <w:bCs/>
                <w:sz w:val="24"/>
                <w:szCs w:val="24"/>
              </w:rPr>
            </w:pPr>
            <w:r w:rsidRPr="00B42C81">
              <w:rPr>
                <w:rFonts w:ascii="Times New Roman" w:hAnsi="Times New Roman" w:cs="Times New Roman"/>
                <w:b/>
                <w:bCs/>
                <w:sz w:val="24"/>
                <w:szCs w:val="24"/>
              </w:rPr>
              <w:t>+6 °C / 80 %</w:t>
            </w:r>
          </w:p>
        </w:tc>
        <w:tc>
          <w:tcPr>
            <w:tcW w:w="1559"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79C167BD" w14:textId="77777777" w:rsidR="00B42C81" w:rsidRPr="00B42C81" w:rsidRDefault="00B42C81" w:rsidP="00B42C81">
            <w:pPr>
              <w:spacing w:after="0" w:line="240" w:lineRule="auto"/>
              <w:ind w:left="-110" w:right="-115"/>
              <w:jc w:val="center"/>
              <w:rPr>
                <w:rFonts w:ascii="Times New Roman" w:hAnsi="Times New Roman" w:cs="Times New Roman"/>
                <w:b/>
                <w:bCs/>
                <w:sz w:val="24"/>
                <w:szCs w:val="24"/>
              </w:rPr>
            </w:pPr>
            <w:r w:rsidRPr="00B42C81">
              <w:rPr>
                <w:rFonts w:ascii="Times New Roman" w:hAnsi="Times New Roman" w:cs="Times New Roman"/>
                <w:b/>
                <w:bCs/>
                <w:sz w:val="24"/>
                <w:szCs w:val="24"/>
              </w:rPr>
              <w:t>+15 °C / 80 %</w:t>
            </w:r>
          </w:p>
        </w:tc>
      </w:tr>
      <w:tr w:rsidR="00B42C81" w:rsidRPr="00537645" w14:paraId="780839DD" w14:textId="77777777" w:rsidTr="00966C96">
        <w:trPr>
          <w:trHeight w:val="40"/>
        </w:trPr>
        <w:tc>
          <w:tcPr>
            <w:tcW w:w="3402" w:type="dxa"/>
            <w:tcBorders>
              <w:top w:val="single" w:sz="4" w:space="0" w:color="auto"/>
              <w:left w:val="single" w:sz="4" w:space="0" w:color="auto"/>
              <w:bottom w:val="single" w:sz="4" w:space="0" w:color="auto"/>
              <w:right w:val="single" w:sz="4" w:space="0" w:color="auto"/>
            </w:tcBorders>
            <w:shd w:val="clear" w:color="auto" w:fill="F2F2F2"/>
            <w:tcMar>
              <w:top w:w="30" w:type="dxa"/>
              <w:left w:w="60" w:type="dxa"/>
              <w:bottom w:w="30" w:type="dxa"/>
              <w:right w:w="60" w:type="dxa"/>
            </w:tcMar>
          </w:tcPr>
          <w:p w14:paraId="53113DC2" w14:textId="77777777" w:rsidR="00B42C81" w:rsidRPr="00537645" w:rsidRDefault="00B42C81" w:rsidP="00966C96">
            <w:pPr>
              <w:spacing w:after="0"/>
              <w:rPr>
                <w:rFonts w:ascii="Times New Roman" w:hAnsi="Times New Roman" w:cs="Times New Roman"/>
                <w:b/>
                <w:bCs/>
                <w:sz w:val="24"/>
                <w:szCs w:val="24"/>
              </w:rPr>
            </w:pPr>
            <w:r w:rsidRPr="00537645">
              <w:rPr>
                <w:rFonts w:ascii="Times New Roman" w:hAnsi="Times New Roman" w:cs="Times New Roman"/>
                <w:b/>
                <w:bCs/>
                <w:sz w:val="24"/>
                <w:szCs w:val="24"/>
              </w:rPr>
              <w:t>Izplūdes (turpgaitas) t° (°C) ne zemāk</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577B2F51" w14:textId="77777777" w:rsidR="00B42C81" w:rsidRPr="00537645" w:rsidRDefault="00B42C81" w:rsidP="00966C96">
            <w:pPr>
              <w:spacing w:after="0"/>
              <w:jc w:val="center"/>
              <w:rPr>
                <w:rFonts w:ascii="Times New Roman" w:hAnsi="Times New Roman" w:cs="Times New Roman"/>
                <w:sz w:val="24"/>
                <w:szCs w:val="24"/>
              </w:rPr>
            </w:pPr>
            <w:r w:rsidRPr="00537645">
              <w:rPr>
                <w:rFonts w:ascii="Times New Roman" w:hAnsi="Times New Roman" w:cs="Times New Roman"/>
                <w:sz w:val="24"/>
                <w:szCs w:val="24"/>
              </w:rPr>
              <w:t>75</w:t>
            </w:r>
          </w:p>
        </w:tc>
        <w:tc>
          <w:tcPr>
            <w:tcW w:w="1275"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2BD30939" w14:textId="77777777" w:rsidR="00B42C81" w:rsidRPr="00537645" w:rsidRDefault="00B42C81" w:rsidP="00966C96">
            <w:pPr>
              <w:spacing w:after="0"/>
              <w:jc w:val="center"/>
              <w:rPr>
                <w:rFonts w:ascii="Times New Roman" w:hAnsi="Times New Roman" w:cs="Times New Roman"/>
                <w:sz w:val="24"/>
                <w:szCs w:val="24"/>
              </w:rPr>
            </w:pPr>
            <w:r w:rsidRPr="00537645">
              <w:rPr>
                <w:rFonts w:ascii="Times New Roman" w:hAnsi="Times New Roman" w:cs="Times New Roman"/>
                <w:sz w:val="24"/>
                <w:szCs w:val="24"/>
              </w:rPr>
              <w:t>75</w:t>
            </w:r>
          </w:p>
        </w:tc>
        <w:tc>
          <w:tcPr>
            <w:tcW w:w="1418"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5A159E88" w14:textId="77777777" w:rsidR="00B42C81" w:rsidRPr="00537645" w:rsidRDefault="00B42C81" w:rsidP="00966C96">
            <w:pPr>
              <w:spacing w:after="0"/>
              <w:jc w:val="center"/>
              <w:rPr>
                <w:rFonts w:ascii="Times New Roman" w:hAnsi="Times New Roman" w:cs="Times New Roman"/>
                <w:sz w:val="24"/>
                <w:szCs w:val="24"/>
              </w:rPr>
            </w:pPr>
            <w:r w:rsidRPr="00537645">
              <w:rPr>
                <w:rFonts w:ascii="Times New Roman" w:hAnsi="Times New Roman" w:cs="Times New Roman"/>
                <w:sz w:val="24"/>
                <w:szCs w:val="24"/>
              </w:rPr>
              <w:t>75</w:t>
            </w:r>
          </w:p>
        </w:tc>
        <w:tc>
          <w:tcPr>
            <w:tcW w:w="1559" w:type="dxa"/>
            <w:tcBorders>
              <w:top w:val="single" w:sz="4" w:space="0" w:color="auto"/>
              <w:left w:val="single" w:sz="4" w:space="0" w:color="auto"/>
              <w:bottom w:val="single" w:sz="4" w:space="0" w:color="auto"/>
              <w:right w:val="single" w:sz="4" w:space="0" w:color="auto"/>
            </w:tcBorders>
            <w:tcMar>
              <w:top w:w="30" w:type="dxa"/>
              <w:left w:w="60" w:type="dxa"/>
              <w:bottom w:w="30" w:type="dxa"/>
              <w:right w:w="60" w:type="dxa"/>
            </w:tcMar>
            <w:vAlign w:val="center"/>
          </w:tcPr>
          <w:p w14:paraId="0A6FA48C" w14:textId="77777777" w:rsidR="00B42C81" w:rsidRPr="00537645" w:rsidRDefault="00B42C81" w:rsidP="00966C96">
            <w:pPr>
              <w:spacing w:after="0"/>
              <w:jc w:val="center"/>
              <w:rPr>
                <w:rFonts w:ascii="Times New Roman" w:hAnsi="Times New Roman" w:cs="Times New Roman"/>
                <w:sz w:val="24"/>
                <w:szCs w:val="24"/>
              </w:rPr>
            </w:pPr>
            <w:r w:rsidRPr="00537645">
              <w:rPr>
                <w:rFonts w:ascii="Times New Roman" w:hAnsi="Times New Roman" w:cs="Times New Roman"/>
                <w:sz w:val="24"/>
                <w:szCs w:val="24"/>
              </w:rPr>
              <w:t>68</w:t>
            </w:r>
          </w:p>
        </w:tc>
      </w:tr>
    </w:tbl>
    <w:p w14:paraId="4415238E" w14:textId="77777777" w:rsidR="00AF39D1" w:rsidRDefault="00AF39D1" w:rsidP="00742015">
      <w:pPr>
        <w:spacing w:after="0" w:line="240" w:lineRule="auto"/>
        <w:jc w:val="both"/>
        <w:rPr>
          <w:rFonts w:ascii="Times New Roman" w:hAnsi="Times New Roman" w:cs="Times New Roman"/>
          <w:b/>
          <w:bCs/>
          <w:color w:val="000000" w:themeColor="text1"/>
          <w:sz w:val="24"/>
          <w:szCs w:val="24"/>
        </w:rPr>
      </w:pPr>
    </w:p>
    <w:p w14:paraId="4405D0A7" w14:textId="7B9BED60" w:rsidR="00144E56" w:rsidRPr="00144E56" w:rsidRDefault="00144E56" w:rsidP="00144E56">
      <w:pPr>
        <w:spacing w:after="0"/>
        <w:jc w:val="both"/>
        <w:rPr>
          <w:rFonts w:ascii="Times New Roman" w:hAnsi="Times New Roman" w:cs="Times New Roman"/>
          <w:b/>
          <w:bCs/>
          <w:sz w:val="24"/>
          <w:szCs w:val="24"/>
        </w:rPr>
      </w:pPr>
      <w:r w:rsidRPr="00756697">
        <w:rPr>
          <w:rFonts w:ascii="Times New Roman" w:hAnsi="Times New Roman" w:cs="Times New Roman"/>
          <w:b/>
          <w:bCs/>
          <w:sz w:val="24"/>
          <w:szCs w:val="24"/>
        </w:rPr>
        <w:t>Jautājums:</w:t>
      </w:r>
    </w:p>
    <w:p w14:paraId="3CE9EFEC" w14:textId="77777777" w:rsidR="00DD3D62" w:rsidRPr="0039419C" w:rsidRDefault="00DD3D62" w:rsidP="0039419C">
      <w:pPr>
        <w:spacing w:after="0" w:line="240" w:lineRule="auto"/>
        <w:ind w:left="426" w:hanging="426"/>
        <w:jc w:val="both"/>
        <w:rPr>
          <w:rFonts w:ascii="Times New Roman" w:hAnsi="Times New Roman" w:cs="Times New Roman"/>
          <w:b/>
          <w:bCs/>
          <w:color w:val="000000" w:themeColor="text1"/>
          <w:sz w:val="24"/>
          <w:szCs w:val="24"/>
        </w:rPr>
      </w:pPr>
      <w:r w:rsidRPr="0039419C">
        <w:rPr>
          <w:rFonts w:ascii="Times New Roman" w:hAnsi="Times New Roman" w:cs="Times New Roman"/>
          <w:color w:val="000000" w:themeColor="text1"/>
          <w:sz w:val="24"/>
          <w:szCs w:val="24"/>
        </w:rPr>
        <w:t>4.</w:t>
      </w:r>
      <w:r w:rsidRPr="0039419C">
        <w:rPr>
          <w:rFonts w:ascii="Times New Roman" w:hAnsi="Times New Roman" w:cs="Times New Roman"/>
          <w:color w:val="000000" w:themeColor="text1"/>
          <w:sz w:val="24"/>
          <w:szCs w:val="24"/>
        </w:rPr>
        <w:tab/>
      </w:r>
      <w:r w:rsidRPr="0039419C">
        <w:rPr>
          <w:rFonts w:ascii="Times New Roman" w:hAnsi="Times New Roman" w:cs="Times New Roman"/>
          <w:i/>
          <w:iCs/>
          <w:color w:val="000000" w:themeColor="text1"/>
          <w:sz w:val="24"/>
          <w:szCs w:val="24"/>
        </w:rPr>
        <w:t xml:space="preserve">(Tehniskās specifikācijas 3.1. punkts; Pielikums Nr.7, 23. pozīcija) </w:t>
      </w:r>
      <w:r w:rsidRPr="0039419C">
        <w:rPr>
          <w:rFonts w:ascii="Times New Roman" w:hAnsi="Times New Roman" w:cs="Times New Roman"/>
          <w:color w:val="000000" w:themeColor="text1"/>
          <w:sz w:val="24"/>
          <w:szCs w:val="24"/>
        </w:rPr>
        <w:t xml:space="preserve">TS 3.1. punktā </w:t>
      </w:r>
      <w:proofErr w:type="spellStart"/>
      <w:r w:rsidRPr="0039419C">
        <w:rPr>
          <w:rFonts w:ascii="Times New Roman" w:hAnsi="Times New Roman" w:cs="Times New Roman"/>
          <w:color w:val="000000" w:themeColor="text1"/>
          <w:sz w:val="24"/>
          <w:szCs w:val="24"/>
        </w:rPr>
        <w:t>siltumsūkņu</w:t>
      </w:r>
      <w:proofErr w:type="spellEnd"/>
      <w:r w:rsidRPr="0039419C">
        <w:rPr>
          <w:rFonts w:ascii="Times New Roman" w:hAnsi="Times New Roman" w:cs="Times New Roman"/>
          <w:color w:val="000000" w:themeColor="text1"/>
          <w:sz w:val="24"/>
          <w:szCs w:val="24"/>
        </w:rPr>
        <w:t xml:space="preserve"> sistēmas kopējā elektriskā jauda norādīta 600 </w:t>
      </w:r>
      <w:proofErr w:type="spellStart"/>
      <w:r w:rsidRPr="0039419C">
        <w:rPr>
          <w:rFonts w:ascii="Times New Roman" w:hAnsi="Times New Roman" w:cs="Times New Roman"/>
          <w:color w:val="000000" w:themeColor="text1"/>
          <w:sz w:val="24"/>
          <w:szCs w:val="24"/>
        </w:rPr>
        <w:t>kW</w:t>
      </w:r>
      <w:proofErr w:type="spellEnd"/>
      <w:r w:rsidRPr="0039419C">
        <w:rPr>
          <w:rFonts w:ascii="Times New Roman" w:hAnsi="Times New Roman" w:cs="Times New Roman"/>
          <w:color w:val="000000" w:themeColor="text1"/>
          <w:sz w:val="24"/>
          <w:szCs w:val="24"/>
        </w:rPr>
        <w:t xml:space="preserve">, vienlaikus TS 5. punkta tabulā elektrisko jaudu aizpilda pretendents. </w:t>
      </w:r>
      <w:r w:rsidRPr="0039419C">
        <w:rPr>
          <w:rFonts w:ascii="Times New Roman" w:hAnsi="Times New Roman" w:cs="Times New Roman"/>
          <w:b/>
          <w:bCs/>
          <w:color w:val="000000" w:themeColor="text1"/>
          <w:sz w:val="24"/>
          <w:szCs w:val="24"/>
        </w:rPr>
        <w:t xml:space="preserve">Lūdzam precizēt, vai 600 </w:t>
      </w:r>
      <w:proofErr w:type="spellStart"/>
      <w:r w:rsidRPr="0039419C">
        <w:rPr>
          <w:rFonts w:ascii="Times New Roman" w:hAnsi="Times New Roman" w:cs="Times New Roman"/>
          <w:b/>
          <w:bCs/>
          <w:color w:val="000000" w:themeColor="text1"/>
          <w:sz w:val="24"/>
          <w:szCs w:val="24"/>
        </w:rPr>
        <w:t>kW</w:t>
      </w:r>
      <w:proofErr w:type="spellEnd"/>
      <w:r w:rsidRPr="0039419C">
        <w:rPr>
          <w:rFonts w:ascii="Times New Roman" w:hAnsi="Times New Roman" w:cs="Times New Roman"/>
          <w:b/>
          <w:bCs/>
          <w:color w:val="000000" w:themeColor="text1"/>
          <w:sz w:val="24"/>
          <w:szCs w:val="24"/>
        </w:rPr>
        <w:t xml:space="preserve"> ir maksimāli pieļaujamā elektriskā jauda visos darba režīmos (ieskaitot: iztvaikotāju ventilatorus, atkausēšanu, vadības sistēmu un </w:t>
      </w:r>
      <w:proofErr w:type="spellStart"/>
      <w:r w:rsidRPr="0039419C">
        <w:rPr>
          <w:rFonts w:ascii="Times New Roman" w:hAnsi="Times New Roman" w:cs="Times New Roman"/>
          <w:b/>
          <w:bCs/>
          <w:color w:val="000000" w:themeColor="text1"/>
          <w:sz w:val="24"/>
          <w:szCs w:val="24"/>
        </w:rPr>
        <w:t>siltumsūkņu</w:t>
      </w:r>
      <w:proofErr w:type="spellEnd"/>
      <w:r w:rsidRPr="0039419C">
        <w:rPr>
          <w:rFonts w:ascii="Times New Roman" w:hAnsi="Times New Roman" w:cs="Times New Roman"/>
          <w:b/>
          <w:bCs/>
          <w:color w:val="000000" w:themeColor="text1"/>
          <w:sz w:val="24"/>
          <w:szCs w:val="24"/>
        </w:rPr>
        <w:t xml:space="preserve"> cirkulācijas sūkņus) vai orientējoša nominālā uzstādītā iekārtu jauda. </w:t>
      </w:r>
    </w:p>
    <w:p w14:paraId="6D95A232" w14:textId="216AE802" w:rsidR="00144E56" w:rsidRDefault="00DD3D62" w:rsidP="00F10453">
      <w:pPr>
        <w:spacing w:after="0" w:line="240" w:lineRule="auto"/>
        <w:ind w:left="426"/>
        <w:jc w:val="both"/>
        <w:rPr>
          <w:rFonts w:ascii="Times New Roman" w:hAnsi="Times New Roman" w:cs="Times New Roman"/>
          <w:b/>
          <w:bCs/>
          <w:color w:val="000000" w:themeColor="text1"/>
          <w:sz w:val="24"/>
          <w:szCs w:val="24"/>
        </w:rPr>
      </w:pPr>
      <w:r w:rsidRPr="0039419C">
        <w:rPr>
          <w:rFonts w:ascii="Times New Roman" w:hAnsi="Times New Roman" w:cs="Times New Roman"/>
          <w:color w:val="000000" w:themeColor="text1"/>
          <w:sz w:val="24"/>
          <w:szCs w:val="24"/>
        </w:rPr>
        <w:t>Kā arī:</w:t>
      </w:r>
      <w:r w:rsidRPr="0039419C">
        <w:rPr>
          <w:rFonts w:ascii="Times New Roman" w:hAnsi="Times New Roman" w:cs="Times New Roman"/>
          <w:b/>
          <w:bCs/>
          <w:color w:val="000000" w:themeColor="text1"/>
          <w:sz w:val="24"/>
          <w:szCs w:val="24"/>
        </w:rPr>
        <w:t xml:space="preserve"> Vai esošā elektroapgādes </w:t>
      </w:r>
      <w:proofErr w:type="spellStart"/>
      <w:r w:rsidRPr="0039419C">
        <w:rPr>
          <w:rFonts w:ascii="Times New Roman" w:hAnsi="Times New Roman" w:cs="Times New Roman"/>
          <w:b/>
          <w:bCs/>
          <w:color w:val="000000" w:themeColor="text1"/>
          <w:sz w:val="24"/>
          <w:szCs w:val="24"/>
        </w:rPr>
        <w:t>pieslēguma</w:t>
      </w:r>
      <w:proofErr w:type="spellEnd"/>
      <w:r w:rsidRPr="0039419C">
        <w:rPr>
          <w:rFonts w:ascii="Times New Roman" w:hAnsi="Times New Roman" w:cs="Times New Roman"/>
          <w:b/>
          <w:bCs/>
          <w:color w:val="000000" w:themeColor="text1"/>
          <w:sz w:val="24"/>
          <w:szCs w:val="24"/>
        </w:rPr>
        <w:t xml:space="preserve"> (transformatora) jauda to nodrošina, vai plānota jauna AS “Sadales tīkls” </w:t>
      </w:r>
      <w:proofErr w:type="spellStart"/>
      <w:r w:rsidRPr="0039419C">
        <w:rPr>
          <w:rFonts w:ascii="Times New Roman" w:hAnsi="Times New Roman" w:cs="Times New Roman"/>
          <w:b/>
          <w:bCs/>
          <w:color w:val="000000" w:themeColor="text1"/>
          <w:sz w:val="24"/>
          <w:szCs w:val="24"/>
        </w:rPr>
        <w:t>pieslēguma</w:t>
      </w:r>
      <w:proofErr w:type="spellEnd"/>
      <w:r w:rsidRPr="0039419C">
        <w:rPr>
          <w:rFonts w:ascii="Times New Roman" w:hAnsi="Times New Roman" w:cs="Times New Roman"/>
          <w:b/>
          <w:bCs/>
          <w:color w:val="000000" w:themeColor="text1"/>
          <w:sz w:val="24"/>
          <w:szCs w:val="24"/>
        </w:rPr>
        <w:t xml:space="preserve"> izbūve un </w:t>
      </w:r>
      <w:proofErr w:type="spellStart"/>
      <w:r w:rsidRPr="0039419C">
        <w:rPr>
          <w:rFonts w:ascii="Times New Roman" w:hAnsi="Times New Roman" w:cs="Times New Roman"/>
          <w:b/>
          <w:bCs/>
          <w:color w:val="000000" w:themeColor="text1"/>
          <w:sz w:val="24"/>
          <w:szCs w:val="24"/>
        </w:rPr>
        <w:t>pieslēguma</w:t>
      </w:r>
      <w:proofErr w:type="spellEnd"/>
      <w:r w:rsidRPr="0039419C">
        <w:rPr>
          <w:rFonts w:ascii="Times New Roman" w:hAnsi="Times New Roman" w:cs="Times New Roman"/>
          <w:b/>
          <w:bCs/>
          <w:color w:val="000000" w:themeColor="text1"/>
          <w:sz w:val="24"/>
          <w:szCs w:val="24"/>
        </w:rPr>
        <w:t xml:space="preserve"> maksa ir jāiekļauj Izpildītāja apjomā (Pielikuma Nr.7 23. pozīcija)?</w:t>
      </w:r>
    </w:p>
    <w:p w14:paraId="70E0F987" w14:textId="77777777" w:rsidR="00F10453" w:rsidRDefault="00144E56" w:rsidP="00F10453">
      <w:pPr>
        <w:spacing w:after="0" w:line="240" w:lineRule="auto"/>
        <w:jc w:val="both"/>
        <w:rPr>
          <w:rFonts w:ascii="Times New Roman" w:hAnsi="Times New Roman" w:cs="Times New Roman"/>
          <w:b/>
          <w:bCs/>
          <w:sz w:val="24"/>
          <w:szCs w:val="24"/>
        </w:rPr>
      </w:pPr>
      <w:r w:rsidRPr="0039419C">
        <w:rPr>
          <w:rFonts w:ascii="Times New Roman" w:hAnsi="Times New Roman" w:cs="Times New Roman"/>
          <w:b/>
          <w:bCs/>
          <w:sz w:val="24"/>
          <w:szCs w:val="24"/>
        </w:rPr>
        <w:t>Atbilde:</w:t>
      </w:r>
      <w:r>
        <w:rPr>
          <w:rFonts w:ascii="Times New Roman" w:hAnsi="Times New Roman" w:cs="Times New Roman"/>
          <w:b/>
          <w:bCs/>
          <w:sz w:val="24"/>
          <w:szCs w:val="24"/>
        </w:rPr>
        <w:t xml:space="preserve"> </w:t>
      </w:r>
    </w:p>
    <w:p w14:paraId="4A680CF2" w14:textId="46696DB0" w:rsidR="00AF39D1" w:rsidRPr="005539A1" w:rsidRDefault="00F10453" w:rsidP="005539A1">
      <w:pPr>
        <w:spacing w:after="0" w:line="240" w:lineRule="auto"/>
        <w:ind w:firstLine="426"/>
        <w:jc w:val="both"/>
        <w:rPr>
          <w:rFonts w:ascii="Times New Roman" w:hAnsi="Times New Roman" w:cs="Times New Roman"/>
          <w:sz w:val="24"/>
          <w:szCs w:val="24"/>
        </w:rPr>
      </w:pPr>
      <w:r w:rsidRPr="00742015">
        <w:rPr>
          <w:rFonts w:ascii="Times New Roman" w:hAnsi="Times New Roman" w:cs="Times New Roman"/>
          <w:color w:val="000000" w:themeColor="text1"/>
          <w:sz w:val="24"/>
          <w:szCs w:val="24"/>
        </w:rPr>
        <w:t>Maksimāli</w:t>
      </w:r>
      <w:r w:rsidR="00144E56" w:rsidRPr="00742015">
        <w:rPr>
          <w:rFonts w:ascii="Times New Roman" w:hAnsi="Times New Roman" w:cs="Times New Roman"/>
          <w:sz w:val="24"/>
          <w:szCs w:val="24"/>
        </w:rPr>
        <w:t xml:space="preserve"> pieļaujamā</w:t>
      </w:r>
      <w:r w:rsidR="00AF39D1">
        <w:rPr>
          <w:rFonts w:ascii="Times New Roman" w:hAnsi="Times New Roman" w:cs="Times New Roman"/>
          <w:sz w:val="24"/>
          <w:szCs w:val="24"/>
        </w:rPr>
        <w:t>.</w:t>
      </w:r>
      <w:r w:rsidR="00144E56" w:rsidRPr="00742015">
        <w:rPr>
          <w:rFonts w:ascii="Times New Roman" w:hAnsi="Times New Roman" w:cs="Times New Roman"/>
          <w:sz w:val="24"/>
          <w:szCs w:val="24"/>
        </w:rPr>
        <w:t xml:space="preserve"> </w:t>
      </w:r>
      <w:r w:rsidR="00AF39D1" w:rsidRPr="00742015">
        <w:rPr>
          <w:rFonts w:ascii="Times New Roman" w:hAnsi="Times New Roman" w:cs="Times New Roman"/>
          <w:sz w:val="24"/>
          <w:szCs w:val="24"/>
        </w:rPr>
        <w:t>E</w:t>
      </w:r>
      <w:r w:rsidR="00144E56" w:rsidRPr="00742015">
        <w:rPr>
          <w:rFonts w:ascii="Times New Roman" w:hAnsi="Times New Roman" w:cs="Times New Roman"/>
          <w:sz w:val="24"/>
          <w:szCs w:val="24"/>
        </w:rPr>
        <w:t>sošā jauda ir 600</w:t>
      </w:r>
      <w:r w:rsidRPr="00742015">
        <w:rPr>
          <w:rFonts w:ascii="Times New Roman" w:hAnsi="Times New Roman" w:cs="Times New Roman"/>
          <w:sz w:val="24"/>
          <w:szCs w:val="24"/>
        </w:rPr>
        <w:t xml:space="preserve"> </w:t>
      </w:r>
      <w:proofErr w:type="spellStart"/>
      <w:r w:rsidR="00144E56" w:rsidRPr="00742015">
        <w:rPr>
          <w:rFonts w:ascii="Times New Roman" w:hAnsi="Times New Roman" w:cs="Times New Roman"/>
          <w:sz w:val="24"/>
          <w:szCs w:val="24"/>
        </w:rPr>
        <w:t>k</w:t>
      </w:r>
      <w:r w:rsidRPr="00742015">
        <w:rPr>
          <w:rFonts w:ascii="Times New Roman" w:hAnsi="Times New Roman" w:cs="Times New Roman"/>
          <w:sz w:val="24"/>
          <w:szCs w:val="24"/>
        </w:rPr>
        <w:t>W</w:t>
      </w:r>
      <w:proofErr w:type="spellEnd"/>
      <w:r w:rsidR="00742015" w:rsidRPr="00742015">
        <w:rPr>
          <w:rFonts w:ascii="Times New Roman" w:hAnsi="Times New Roman" w:cs="Times New Roman"/>
          <w:sz w:val="24"/>
          <w:szCs w:val="24"/>
        </w:rPr>
        <w:t xml:space="preserve">. </w:t>
      </w:r>
      <w:r w:rsidR="00144E56" w:rsidRPr="00742015">
        <w:rPr>
          <w:rFonts w:ascii="Times New Roman" w:hAnsi="Times New Roman" w:cs="Times New Roman"/>
          <w:sz w:val="24"/>
          <w:szCs w:val="24"/>
        </w:rPr>
        <w:t>Jaunas jaudas izbūve nav plānota un nav jāiekļauj.</w:t>
      </w:r>
      <w:r w:rsidR="00742015" w:rsidRPr="00742015">
        <w:rPr>
          <w:rFonts w:ascii="Times New Roman" w:hAnsi="Times New Roman" w:cs="Times New Roman"/>
          <w:sz w:val="24"/>
          <w:szCs w:val="24"/>
        </w:rPr>
        <w:t xml:space="preserve"> Nolikuma Pielikuma Nr.6 3.1.punkta tabulas parametra “Kopējā elektriskā jauda” prasība izteikta šādā redakcijā: “ne vairāk kā 600 </w:t>
      </w:r>
      <w:proofErr w:type="spellStart"/>
      <w:r w:rsidR="00742015" w:rsidRPr="00742015">
        <w:rPr>
          <w:rFonts w:ascii="Times New Roman" w:hAnsi="Times New Roman" w:cs="Times New Roman"/>
          <w:sz w:val="24"/>
          <w:szCs w:val="24"/>
        </w:rPr>
        <w:t>kW</w:t>
      </w:r>
      <w:proofErr w:type="spellEnd"/>
      <w:r w:rsidR="00742015" w:rsidRPr="00742015">
        <w:rPr>
          <w:rFonts w:ascii="Times New Roman" w:hAnsi="Times New Roman" w:cs="Times New Roman"/>
          <w:sz w:val="24"/>
          <w:szCs w:val="24"/>
        </w:rPr>
        <w:t xml:space="preserve"> (</w:t>
      </w:r>
      <w:proofErr w:type="spellStart"/>
      <w:r w:rsidR="00742015" w:rsidRPr="00742015">
        <w:rPr>
          <w:rFonts w:ascii="Times New Roman" w:hAnsi="Times New Roman" w:cs="Times New Roman"/>
          <w:sz w:val="24"/>
          <w:szCs w:val="24"/>
        </w:rPr>
        <w:t>siltumsūkņu</w:t>
      </w:r>
      <w:proofErr w:type="spellEnd"/>
      <w:r w:rsidR="00742015" w:rsidRPr="00742015">
        <w:rPr>
          <w:rFonts w:ascii="Times New Roman" w:hAnsi="Times New Roman" w:cs="Times New Roman"/>
          <w:sz w:val="24"/>
          <w:szCs w:val="24"/>
        </w:rPr>
        <w:t xml:space="preserve"> sistēmai, neieskaitot tīkla cirkulācijas sūkņus)”.</w:t>
      </w:r>
    </w:p>
    <w:p w14:paraId="18C8B91D" w14:textId="77777777" w:rsidR="00144E56" w:rsidRPr="00AF39D1" w:rsidRDefault="00144E56" w:rsidP="00144E56">
      <w:pPr>
        <w:spacing w:after="0"/>
        <w:jc w:val="both"/>
        <w:rPr>
          <w:rFonts w:ascii="Times New Roman" w:hAnsi="Times New Roman" w:cs="Times New Roman"/>
          <w:b/>
          <w:bCs/>
          <w:sz w:val="24"/>
          <w:szCs w:val="24"/>
        </w:rPr>
      </w:pPr>
      <w:r w:rsidRPr="00AF39D1">
        <w:rPr>
          <w:rFonts w:ascii="Times New Roman" w:hAnsi="Times New Roman" w:cs="Times New Roman"/>
          <w:b/>
          <w:bCs/>
          <w:sz w:val="24"/>
          <w:szCs w:val="24"/>
        </w:rPr>
        <w:lastRenderedPageBreak/>
        <w:t>Jautājums:</w:t>
      </w:r>
    </w:p>
    <w:p w14:paraId="7E01BA4B" w14:textId="77777777" w:rsidR="00DD3D62" w:rsidRPr="005D5DF8" w:rsidRDefault="00DD3D62" w:rsidP="0039419C">
      <w:pPr>
        <w:spacing w:after="0" w:line="240" w:lineRule="auto"/>
        <w:ind w:left="426" w:hanging="426"/>
        <w:jc w:val="both"/>
        <w:rPr>
          <w:rFonts w:ascii="Times New Roman" w:hAnsi="Times New Roman" w:cs="Times New Roman"/>
          <w:b/>
          <w:bCs/>
          <w:sz w:val="24"/>
          <w:szCs w:val="24"/>
        </w:rPr>
      </w:pPr>
      <w:r w:rsidRPr="00AF39D1">
        <w:rPr>
          <w:rFonts w:ascii="Times New Roman" w:hAnsi="Times New Roman" w:cs="Times New Roman"/>
          <w:sz w:val="24"/>
          <w:szCs w:val="24"/>
        </w:rPr>
        <w:t>5.</w:t>
      </w:r>
      <w:r w:rsidRPr="00AF39D1">
        <w:rPr>
          <w:rFonts w:ascii="Times New Roman" w:hAnsi="Times New Roman" w:cs="Times New Roman"/>
          <w:sz w:val="24"/>
          <w:szCs w:val="24"/>
        </w:rPr>
        <w:tab/>
      </w:r>
      <w:r w:rsidRPr="00AF39D1">
        <w:rPr>
          <w:rFonts w:ascii="Times New Roman" w:hAnsi="Times New Roman" w:cs="Times New Roman"/>
          <w:i/>
          <w:iCs/>
          <w:sz w:val="24"/>
          <w:szCs w:val="24"/>
        </w:rPr>
        <w:t xml:space="preserve">(Tehniskās specifikācijas 3.3. un 5. punkts) </w:t>
      </w:r>
      <w:r w:rsidRPr="00AF39D1">
        <w:rPr>
          <w:rFonts w:ascii="Times New Roman" w:hAnsi="Times New Roman" w:cs="Times New Roman"/>
          <w:sz w:val="24"/>
          <w:szCs w:val="24"/>
        </w:rPr>
        <w:t xml:space="preserve">TS 5. punktā COP definēts kā tīklā nodotā </w:t>
      </w:r>
      <w:r w:rsidRPr="005D5DF8">
        <w:rPr>
          <w:rFonts w:ascii="Times New Roman" w:hAnsi="Times New Roman" w:cs="Times New Roman"/>
          <w:sz w:val="24"/>
          <w:szCs w:val="24"/>
        </w:rPr>
        <w:t xml:space="preserve">siltumenerģija pret </w:t>
      </w:r>
      <w:proofErr w:type="spellStart"/>
      <w:r w:rsidRPr="005D5DF8">
        <w:rPr>
          <w:rFonts w:ascii="Times New Roman" w:hAnsi="Times New Roman" w:cs="Times New Roman"/>
          <w:sz w:val="24"/>
          <w:szCs w:val="24"/>
        </w:rPr>
        <w:t>siltumsūkņa</w:t>
      </w:r>
      <w:proofErr w:type="spellEnd"/>
      <w:r w:rsidRPr="005D5DF8">
        <w:rPr>
          <w:rFonts w:ascii="Times New Roman" w:hAnsi="Times New Roman" w:cs="Times New Roman"/>
          <w:sz w:val="24"/>
          <w:szCs w:val="24"/>
        </w:rPr>
        <w:t xml:space="preserve"> patērēto elektroenerģiju (ieskaitot atkausēšanu, bez tīkla cirkulācijas sūkņiem), un garantētie rādītāji tiek pārbaudīti iedarbināšanas laikā, taču pārbaudes kārtība nav noteikta. </w:t>
      </w:r>
      <w:r w:rsidRPr="005D5DF8">
        <w:rPr>
          <w:rFonts w:ascii="Times New Roman" w:hAnsi="Times New Roman" w:cs="Times New Roman"/>
          <w:b/>
          <w:bCs/>
          <w:sz w:val="24"/>
          <w:szCs w:val="24"/>
        </w:rPr>
        <w:t>Lūdzam precizēt: kuri elektroenerģijas patērētāji papildus atkausēšanai ieskaitāmi COP aprēķinā (</w:t>
      </w:r>
      <w:proofErr w:type="spellStart"/>
      <w:r w:rsidRPr="005D5DF8">
        <w:rPr>
          <w:rFonts w:ascii="Times New Roman" w:hAnsi="Times New Roman" w:cs="Times New Roman"/>
          <w:b/>
          <w:bCs/>
          <w:sz w:val="24"/>
          <w:szCs w:val="24"/>
        </w:rPr>
        <w:t>siltumsūkņu</w:t>
      </w:r>
      <w:proofErr w:type="spellEnd"/>
      <w:r w:rsidRPr="005D5DF8">
        <w:rPr>
          <w:rFonts w:ascii="Times New Roman" w:hAnsi="Times New Roman" w:cs="Times New Roman"/>
          <w:b/>
          <w:bCs/>
          <w:sz w:val="24"/>
          <w:szCs w:val="24"/>
        </w:rPr>
        <w:t xml:space="preserve"> cirkulācijas sūkņi (Pielikuma Nr.7 12. pozīcija), </w:t>
      </w:r>
      <w:r w:rsidRPr="005D5DF8">
        <w:rPr>
          <w:rFonts w:ascii="Times New Roman" w:hAnsi="Times New Roman" w:cs="Times New Roman"/>
          <w:b/>
          <w:bCs/>
          <w:sz w:val="24"/>
          <w:szCs w:val="24"/>
          <w:u w:val="single"/>
        </w:rPr>
        <w:t>tvertnes uzlādes/izlādes sūkņi (19. pozīcija),</w:t>
      </w:r>
      <w:r w:rsidRPr="005D5DF8">
        <w:rPr>
          <w:rFonts w:ascii="Times New Roman" w:hAnsi="Times New Roman" w:cs="Times New Roman"/>
          <w:b/>
          <w:bCs/>
          <w:sz w:val="24"/>
          <w:szCs w:val="24"/>
        </w:rPr>
        <w:t xml:space="preserve"> slāpekļa ģenerators, </w:t>
      </w:r>
      <w:proofErr w:type="spellStart"/>
      <w:r w:rsidRPr="005D5DF8">
        <w:rPr>
          <w:rFonts w:ascii="Times New Roman" w:hAnsi="Times New Roman" w:cs="Times New Roman"/>
          <w:b/>
          <w:bCs/>
          <w:sz w:val="24"/>
          <w:szCs w:val="24"/>
        </w:rPr>
        <w:t>pretaizsalšanas</w:t>
      </w:r>
      <w:proofErr w:type="spellEnd"/>
      <w:r w:rsidRPr="005D5DF8">
        <w:rPr>
          <w:rFonts w:ascii="Times New Roman" w:hAnsi="Times New Roman" w:cs="Times New Roman"/>
          <w:b/>
          <w:bCs/>
          <w:sz w:val="24"/>
          <w:szCs w:val="24"/>
        </w:rPr>
        <w:t xml:space="preserve"> apsilde, kompresoru telpas ventilācija, vadības sistēma)?</w:t>
      </w:r>
    </w:p>
    <w:p w14:paraId="786877E8" w14:textId="15DBE9BC" w:rsidR="00144E56" w:rsidRPr="005D5DF8" w:rsidRDefault="00144E56" w:rsidP="00987A55">
      <w:pPr>
        <w:spacing w:after="0" w:line="240" w:lineRule="auto"/>
        <w:jc w:val="both"/>
        <w:rPr>
          <w:rFonts w:ascii="Times New Roman" w:hAnsi="Times New Roman" w:cs="Times New Roman"/>
          <w:b/>
          <w:bCs/>
          <w:sz w:val="24"/>
          <w:szCs w:val="24"/>
        </w:rPr>
      </w:pPr>
      <w:r w:rsidRPr="005D5DF8">
        <w:rPr>
          <w:rFonts w:ascii="Times New Roman" w:hAnsi="Times New Roman" w:cs="Times New Roman"/>
          <w:b/>
          <w:bCs/>
          <w:sz w:val="24"/>
          <w:szCs w:val="24"/>
        </w:rPr>
        <w:t>Atbilde:</w:t>
      </w:r>
    </w:p>
    <w:p w14:paraId="2EDD1D94" w14:textId="77777777" w:rsidR="00987A55" w:rsidRPr="00AF39D1" w:rsidRDefault="00987A55" w:rsidP="00987A55">
      <w:pPr>
        <w:spacing w:after="0" w:line="240" w:lineRule="auto"/>
        <w:ind w:firstLine="426"/>
        <w:jc w:val="both"/>
        <w:rPr>
          <w:rFonts w:ascii="Times New Roman" w:hAnsi="Times New Roman" w:cs="Times New Roman"/>
          <w:sz w:val="24"/>
          <w:szCs w:val="24"/>
        </w:rPr>
      </w:pPr>
      <w:r w:rsidRPr="005D5DF8">
        <w:rPr>
          <w:rFonts w:ascii="Times New Roman" w:hAnsi="Times New Roman" w:cs="Times New Roman"/>
          <w:sz w:val="24"/>
          <w:szCs w:val="24"/>
        </w:rPr>
        <w:t xml:space="preserve">Nolikuma Pielikuma </w:t>
      </w:r>
      <w:r w:rsidRPr="00AF39D1">
        <w:rPr>
          <w:rFonts w:ascii="Times New Roman" w:hAnsi="Times New Roman" w:cs="Times New Roman"/>
          <w:sz w:val="24"/>
          <w:szCs w:val="24"/>
        </w:rPr>
        <w:t xml:space="preserve">Nr.6 5.punkta Garantijas un pārbaudes prasība “Iedarbināšana” izteikta šādā redakcijā: </w:t>
      </w:r>
    </w:p>
    <w:p w14:paraId="73C47DA5" w14:textId="77777777" w:rsidR="00987A55" w:rsidRPr="00AF39D1" w:rsidRDefault="00987A55" w:rsidP="00987A55">
      <w:pPr>
        <w:tabs>
          <w:tab w:val="left" w:pos="284"/>
        </w:tabs>
        <w:spacing w:after="0" w:line="240" w:lineRule="auto"/>
        <w:jc w:val="both"/>
        <w:rPr>
          <w:rFonts w:ascii="Times New Roman" w:hAnsi="Times New Roman" w:cs="Times New Roman"/>
          <w:sz w:val="24"/>
          <w:szCs w:val="24"/>
        </w:rPr>
      </w:pPr>
      <w:r w:rsidRPr="00AF39D1">
        <w:rPr>
          <w:rFonts w:ascii="Times New Roman" w:hAnsi="Times New Roman" w:cs="Times New Roman"/>
          <w:sz w:val="24"/>
          <w:szCs w:val="24"/>
        </w:rPr>
        <w:t>“</w:t>
      </w:r>
      <w:r w:rsidRPr="00AF39D1">
        <w:rPr>
          <w:rFonts w:ascii="Times New Roman" w:hAnsi="Times New Roman" w:cs="Times New Roman"/>
          <w:sz w:val="24"/>
          <w:szCs w:val="24"/>
        </w:rPr>
        <w:sym w:font="Symbol" w:char="F0D7"/>
      </w:r>
      <w:r w:rsidRPr="00AF39D1">
        <w:rPr>
          <w:rFonts w:ascii="Times New Roman" w:hAnsi="Times New Roman" w:cs="Times New Roman"/>
          <w:sz w:val="24"/>
          <w:szCs w:val="24"/>
        </w:rPr>
        <w:t xml:space="preserve"> </w:t>
      </w:r>
      <w:r w:rsidRPr="00AF39D1">
        <w:rPr>
          <w:rFonts w:ascii="Times New Roman" w:hAnsi="Times New Roman" w:cs="Times New Roman"/>
          <w:sz w:val="24"/>
          <w:szCs w:val="24"/>
        </w:rPr>
        <w:tab/>
        <w:t xml:space="preserve"> Iedarbināšana:</w:t>
      </w:r>
    </w:p>
    <w:p w14:paraId="54151CB3" w14:textId="77777777" w:rsidR="00987A55" w:rsidRPr="00AF39D1" w:rsidRDefault="00987A55" w:rsidP="00987A55">
      <w:pPr>
        <w:pStyle w:val="Sarakstarindkopa"/>
        <w:numPr>
          <w:ilvl w:val="0"/>
          <w:numId w:val="3"/>
        </w:numPr>
        <w:spacing w:after="0" w:line="240" w:lineRule="auto"/>
        <w:ind w:left="851" w:hanging="491"/>
        <w:jc w:val="both"/>
        <w:rPr>
          <w:rFonts w:ascii="Times New Roman" w:hAnsi="Times New Roman" w:cs="Times New Roman"/>
          <w:sz w:val="24"/>
          <w:szCs w:val="24"/>
        </w:rPr>
      </w:pPr>
      <w:r w:rsidRPr="00AF39D1">
        <w:rPr>
          <w:rFonts w:ascii="Times New Roman" w:hAnsi="Times New Roman" w:cs="Times New Roman"/>
          <w:sz w:val="24"/>
          <w:szCs w:val="24"/>
        </w:rPr>
        <w:t xml:space="preserve">Izpildītājs izstrādā pārbaužu programmu un iesniedz to saskaņošanai pasūtītājam ne vēlāk kā 30 dienas pirms pārbaudēm. Programmā ir mērīšanas shēma, izmantojamās mērierīces un rezultātu korekcijas metode; </w:t>
      </w:r>
    </w:p>
    <w:p w14:paraId="48FADF4F" w14:textId="77777777" w:rsidR="00987A55" w:rsidRPr="00AF39D1" w:rsidRDefault="00987A55" w:rsidP="00987A55">
      <w:pPr>
        <w:pStyle w:val="Sarakstarindkopa"/>
        <w:numPr>
          <w:ilvl w:val="0"/>
          <w:numId w:val="3"/>
        </w:numPr>
        <w:spacing w:after="0" w:line="240" w:lineRule="auto"/>
        <w:ind w:left="851" w:hanging="491"/>
        <w:jc w:val="both"/>
        <w:rPr>
          <w:rFonts w:ascii="Times New Roman" w:hAnsi="Times New Roman" w:cs="Times New Roman"/>
          <w:sz w:val="24"/>
          <w:szCs w:val="24"/>
        </w:rPr>
      </w:pPr>
      <w:r w:rsidRPr="00AF39D1">
        <w:rPr>
          <w:rFonts w:ascii="Times New Roman" w:hAnsi="Times New Roman" w:cs="Times New Roman"/>
          <w:sz w:val="24"/>
          <w:szCs w:val="24"/>
        </w:rPr>
        <w:t>Pēc iedarbināšanas izpildītājam ir ieregulēšanas periods līdz 7 dienām. Pēc tā notiek 72 h nepārtraukts tests. Tajā pārbauda autonomo darbību, drošumu un garantētos rādītājus;</w:t>
      </w:r>
    </w:p>
    <w:p w14:paraId="5B55C332" w14:textId="77777777" w:rsidR="00987A55" w:rsidRPr="00AF39D1" w:rsidRDefault="00987A55" w:rsidP="00987A55">
      <w:pPr>
        <w:pStyle w:val="Sarakstarindkopa"/>
        <w:numPr>
          <w:ilvl w:val="0"/>
          <w:numId w:val="3"/>
        </w:numPr>
        <w:spacing w:after="0" w:line="240" w:lineRule="auto"/>
        <w:ind w:left="851" w:hanging="491"/>
        <w:jc w:val="both"/>
        <w:rPr>
          <w:rFonts w:ascii="Times New Roman" w:hAnsi="Times New Roman" w:cs="Times New Roman"/>
          <w:sz w:val="24"/>
          <w:szCs w:val="24"/>
        </w:rPr>
      </w:pPr>
      <w:r w:rsidRPr="00AF39D1">
        <w:rPr>
          <w:rFonts w:ascii="Times New Roman" w:hAnsi="Times New Roman" w:cs="Times New Roman"/>
          <w:sz w:val="24"/>
          <w:szCs w:val="24"/>
        </w:rPr>
        <w:t xml:space="preserve">Visi četri garantēto rādītāju tabulas scenāriji ir saistoši. Testā pārbauda tos scenārijus, kuru apstākļi iestājas testa laikā. Ja āra apstākļi atšķiras no tabulas, rezultātus koriģē uz tuvāko scenāriju (piemēram, ±3 °C robežās). Korekcijai izmanto ražotāja veiktspējas datus pie vairākām āra temperatūrām, ko pretendents iesniedz piedāvājumā, un interpolāciju starp tiem; </w:t>
      </w:r>
    </w:p>
    <w:p w14:paraId="042E4BC8" w14:textId="77777777" w:rsidR="00987A55" w:rsidRPr="00AF39D1" w:rsidRDefault="00987A55" w:rsidP="00987A55">
      <w:pPr>
        <w:pStyle w:val="Sarakstarindkopa"/>
        <w:numPr>
          <w:ilvl w:val="0"/>
          <w:numId w:val="3"/>
        </w:numPr>
        <w:spacing w:after="0" w:line="240" w:lineRule="auto"/>
        <w:ind w:left="851" w:hanging="491"/>
        <w:jc w:val="both"/>
        <w:rPr>
          <w:rFonts w:ascii="Times New Roman" w:hAnsi="Times New Roman" w:cs="Times New Roman"/>
          <w:sz w:val="24"/>
          <w:szCs w:val="24"/>
        </w:rPr>
      </w:pPr>
      <w:r w:rsidRPr="00AF39D1">
        <w:rPr>
          <w:rFonts w:ascii="Times New Roman" w:hAnsi="Times New Roman" w:cs="Times New Roman"/>
          <w:sz w:val="24"/>
          <w:szCs w:val="24"/>
        </w:rPr>
        <w:t xml:space="preserve">Siltumu mēra ar MID (Direktīva 2014/32/ES) verificētu siltuma skaitītāju siltumtīkla pusē pēc atdalošā </w:t>
      </w:r>
      <w:proofErr w:type="spellStart"/>
      <w:r w:rsidRPr="00AF39D1">
        <w:rPr>
          <w:rFonts w:ascii="Times New Roman" w:hAnsi="Times New Roman" w:cs="Times New Roman"/>
          <w:sz w:val="24"/>
          <w:szCs w:val="24"/>
        </w:rPr>
        <w:t>siltummaiņa</w:t>
      </w:r>
      <w:proofErr w:type="spellEnd"/>
      <w:r w:rsidRPr="00AF39D1">
        <w:rPr>
          <w:rFonts w:ascii="Times New Roman" w:hAnsi="Times New Roman" w:cs="Times New Roman"/>
          <w:sz w:val="24"/>
          <w:szCs w:val="24"/>
        </w:rPr>
        <w:t xml:space="preserve">, ja tāds tiek izmantots. </w:t>
      </w:r>
      <w:proofErr w:type="spellStart"/>
      <w:r w:rsidRPr="00AF39D1">
        <w:rPr>
          <w:rFonts w:ascii="Times New Roman" w:hAnsi="Times New Roman" w:cs="Times New Roman"/>
          <w:sz w:val="24"/>
          <w:szCs w:val="24"/>
        </w:rPr>
        <w:t>Siltummaiņa</w:t>
      </w:r>
      <w:proofErr w:type="spellEnd"/>
      <w:r w:rsidRPr="00AF39D1">
        <w:rPr>
          <w:rFonts w:ascii="Times New Roman" w:hAnsi="Times New Roman" w:cs="Times New Roman"/>
          <w:sz w:val="24"/>
          <w:szCs w:val="24"/>
        </w:rPr>
        <w:t xml:space="preserve"> zudumi ir izpildītāja atbildībā. Elektroenerģiju mēra ar </w:t>
      </w:r>
      <w:proofErr w:type="spellStart"/>
      <w:r w:rsidRPr="00AF39D1">
        <w:rPr>
          <w:rFonts w:ascii="Times New Roman" w:hAnsi="Times New Roman" w:cs="Times New Roman"/>
          <w:sz w:val="24"/>
          <w:szCs w:val="24"/>
        </w:rPr>
        <w:t>komercuzskaites</w:t>
      </w:r>
      <w:proofErr w:type="spellEnd"/>
      <w:r w:rsidRPr="00AF39D1">
        <w:rPr>
          <w:rFonts w:ascii="Times New Roman" w:hAnsi="Times New Roman" w:cs="Times New Roman"/>
          <w:sz w:val="24"/>
          <w:szCs w:val="24"/>
        </w:rPr>
        <w:t xml:space="preserve"> skaitītāju </w:t>
      </w:r>
      <w:proofErr w:type="spellStart"/>
      <w:r w:rsidRPr="00AF39D1">
        <w:rPr>
          <w:rFonts w:ascii="Times New Roman" w:hAnsi="Times New Roman" w:cs="Times New Roman"/>
          <w:sz w:val="24"/>
          <w:szCs w:val="24"/>
        </w:rPr>
        <w:t>siltumsūkņu</w:t>
      </w:r>
      <w:proofErr w:type="spellEnd"/>
      <w:r w:rsidRPr="00AF39D1">
        <w:rPr>
          <w:rFonts w:ascii="Times New Roman" w:hAnsi="Times New Roman" w:cs="Times New Roman"/>
          <w:sz w:val="24"/>
          <w:szCs w:val="24"/>
        </w:rPr>
        <w:t xml:space="preserve"> sistēmai, neieskaitot tīkla cirkulācijas sūkņus;</w:t>
      </w:r>
    </w:p>
    <w:p w14:paraId="7F1DD95F" w14:textId="77777777" w:rsidR="00987A55" w:rsidRPr="00AF39D1" w:rsidRDefault="00987A55" w:rsidP="00987A55">
      <w:pPr>
        <w:pStyle w:val="Sarakstarindkopa"/>
        <w:numPr>
          <w:ilvl w:val="0"/>
          <w:numId w:val="3"/>
        </w:numPr>
        <w:spacing w:after="0" w:line="240" w:lineRule="auto"/>
        <w:ind w:left="851" w:hanging="491"/>
        <w:jc w:val="both"/>
        <w:rPr>
          <w:rFonts w:ascii="Times New Roman" w:hAnsi="Times New Roman" w:cs="Times New Roman"/>
          <w:sz w:val="24"/>
          <w:szCs w:val="24"/>
        </w:rPr>
      </w:pPr>
      <w:r w:rsidRPr="00AF39D1">
        <w:rPr>
          <w:rFonts w:ascii="Times New Roman" w:hAnsi="Times New Roman" w:cs="Times New Roman"/>
          <w:sz w:val="24"/>
          <w:szCs w:val="24"/>
        </w:rPr>
        <w:t xml:space="preserve">Siltuma jaudu un COP nosaka stundas vidējās vērtības stabilā darbības režīmā. Laika periodi ar aktīvu atkausēšanu netiek ieskaitīti. Turpgaitas temperatūra nedrīkst būt zemāka par tabulā noteikto; </w:t>
      </w:r>
    </w:p>
    <w:p w14:paraId="372907AD" w14:textId="77777777" w:rsidR="00987A55" w:rsidRPr="00AF39D1" w:rsidRDefault="00987A55" w:rsidP="00987A55">
      <w:pPr>
        <w:pStyle w:val="Sarakstarindkopa"/>
        <w:numPr>
          <w:ilvl w:val="0"/>
          <w:numId w:val="3"/>
        </w:numPr>
        <w:spacing w:after="0" w:line="240" w:lineRule="auto"/>
        <w:ind w:left="851" w:hanging="491"/>
        <w:jc w:val="both"/>
        <w:rPr>
          <w:rFonts w:ascii="Times New Roman" w:hAnsi="Times New Roman" w:cs="Times New Roman"/>
          <w:sz w:val="24"/>
          <w:szCs w:val="24"/>
        </w:rPr>
      </w:pPr>
      <w:r w:rsidRPr="00AF39D1">
        <w:rPr>
          <w:rFonts w:ascii="Times New Roman" w:hAnsi="Times New Roman" w:cs="Times New Roman"/>
          <w:sz w:val="24"/>
          <w:szCs w:val="24"/>
        </w:rPr>
        <w:t xml:space="preserve">Pieļaujamā mērījumu pielaide jaudai un COP ir ne vairāk kā 3 %; </w:t>
      </w:r>
    </w:p>
    <w:p w14:paraId="3C183C8F" w14:textId="77777777" w:rsidR="00987A55" w:rsidRPr="00AF39D1" w:rsidRDefault="00987A55" w:rsidP="00987A55">
      <w:pPr>
        <w:pStyle w:val="Sarakstarindkopa"/>
        <w:numPr>
          <w:ilvl w:val="0"/>
          <w:numId w:val="3"/>
        </w:numPr>
        <w:spacing w:after="0" w:line="240" w:lineRule="auto"/>
        <w:ind w:left="851" w:hanging="491"/>
        <w:jc w:val="both"/>
        <w:rPr>
          <w:rFonts w:ascii="Times New Roman" w:hAnsi="Times New Roman" w:cs="Times New Roman"/>
          <w:sz w:val="24"/>
          <w:szCs w:val="24"/>
        </w:rPr>
      </w:pPr>
      <w:r w:rsidRPr="00AF39D1">
        <w:rPr>
          <w:rFonts w:ascii="Times New Roman" w:hAnsi="Times New Roman" w:cs="Times New Roman"/>
          <w:sz w:val="24"/>
          <w:szCs w:val="24"/>
        </w:rPr>
        <w:t>Ja atkausēšana 72 h testa laikā notiek, testā pārbauda arī iztvaikotājiem noteiktās prasības. Pārbaudes netiek atliktas uz vēlāku laiku. Testā nepārbaudītie scenāriji un režīmi paliek izpildītāja atbildībā visā garantijas laikā;</w:t>
      </w:r>
    </w:p>
    <w:p w14:paraId="49507674" w14:textId="02ED399F" w:rsidR="00987A55" w:rsidRDefault="00987A55" w:rsidP="00144E56">
      <w:pPr>
        <w:pStyle w:val="Sarakstarindkopa"/>
        <w:numPr>
          <w:ilvl w:val="0"/>
          <w:numId w:val="3"/>
        </w:numPr>
        <w:spacing w:after="0" w:line="240" w:lineRule="auto"/>
        <w:ind w:left="851" w:hanging="491"/>
        <w:jc w:val="both"/>
        <w:rPr>
          <w:rFonts w:ascii="Times New Roman" w:hAnsi="Times New Roman" w:cs="Times New Roman"/>
          <w:sz w:val="24"/>
          <w:szCs w:val="24"/>
        </w:rPr>
      </w:pPr>
      <w:r w:rsidRPr="00AF39D1">
        <w:rPr>
          <w:rFonts w:ascii="Times New Roman" w:hAnsi="Times New Roman" w:cs="Times New Roman"/>
          <w:sz w:val="24"/>
          <w:szCs w:val="24"/>
        </w:rPr>
        <w:t>Ja garantijas laikā uzskaites dati liecina, ka kādā no tabulas scenārijiem garantētie rādītāji netiek sasniegti, pasūtītājam ir tiesības pieprasīt pārbaudi šajā scenārijā. Pārbaudi veic pēc tās pašas kārtības.”.</w:t>
      </w:r>
    </w:p>
    <w:p w14:paraId="3E3EC694" w14:textId="77777777" w:rsidR="00AF39D1" w:rsidRPr="00AF39D1" w:rsidRDefault="00AF39D1" w:rsidP="00AF39D1">
      <w:pPr>
        <w:spacing w:after="0" w:line="240" w:lineRule="auto"/>
        <w:jc w:val="both"/>
        <w:rPr>
          <w:rFonts w:ascii="Times New Roman" w:hAnsi="Times New Roman" w:cs="Times New Roman"/>
          <w:sz w:val="24"/>
          <w:szCs w:val="24"/>
        </w:rPr>
      </w:pPr>
    </w:p>
    <w:p w14:paraId="67724F9F" w14:textId="2765688C" w:rsidR="00144E56" w:rsidRPr="0039419C" w:rsidRDefault="00144E56" w:rsidP="00144E56">
      <w:pPr>
        <w:spacing w:after="0"/>
        <w:jc w:val="both"/>
        <w:rPr>
          <w:rFonts w:ascii="Times New Roman" w:hAnsi="Times New Roman" w:cs="Times New Roman"/>
          <w:b/>
          <w:bCs/>
          <w:sz w:val="24"/>
          <w:szCs w:val="24"/>
        </w:rPr>
      </w:pPr>
      <w:r w:rsidRPr="00756697">
        <w:rPr>
          <w:rFonts w:ascii="Times New Roman" w:hAnsi="Times New Roman" w:cs="Times New Roman"/>
          <w:b/>
          <w:bCs/>
          <w:sz w:val="24"/>
          <w:szCs w:val="24"/>
        </w:rPr>
        <w:t>Jautājums:</w:t>
      </w:r>
    </w:p>
    <w:p w14:paraId="7471998C" w14:textId="6A4B1A8C" w:rsidR="00144E56" w:rsidRPr="00144E56" w:rsidRDefault="00DD3D62" w:rsidP="00144E56">
      <w:pPr>
        <w:spacing w:after="0" w:line="240" w:lineRule="auto"/>
        <w:ind w:left="426" w:hanging="426"/>
        <w:jc w:val="both"/>
        <w:rPr>
          <w:rFonts w:ascii="Times New Roman" w:hAnsi="Times New Roman" w:cs="Times New Roman"/>
          <w:b/>
          <w:bCs/>
          <w:color w:val="000000" w:themeColor="text1"/>
          <w:sz w:val="24"/>
          <w:szCs w:val="24"/>
        </w:rPr>
      </w:pPr>
      <w:r w:rsidRPr="0039419C">
        <w:rPr>
          <w:rFonts w:ascii="Times New Roman" w:hAnsi="Times New Roman" w:cs="Times New Roman"/>
          <w:color w:val="000000" w:themeColor="text1"/>
          <w:sz w:val="24"/>
          <w:szCs w:val="24"/>
        </w:rPr>
        <w:t>6.</w:t>
      </w:r>
      <w:r w:rsidRPr="0039419C">
        <w:rPr>
          <w:rFonts w:ascii="Times New Roman" w:hAnsi="Times New Roman" w:cs="Times New Roman"/>
          <w:color w:val="000000" w:themeColor="text1"/>
          <w:sz w:val="24"/>
          <w:szCs w:val="24"/>
        </w:rPr>
        <w:tab/>
      </w:r>
      <w:r w:rsidRPr="0039419C">
        <w:rPr>
          <w:rFonts w:ascii="Times New Roman" w:hAnsi="Times New Roman" w:cs="Times New Roman"/>
          <w:i/>
          <w:iCs/>
          <w:color w:val="000000" w:themeColor="text1"/>
          <w:sz w:val="24"/>
          <w:szCs w:val="24"/>
        </w:rPr>
        <w:t xml:space="preserve">(Tehniskās specifikācijas 3.1. un 4.1. punkts) </w:t>
      </w:r>
      <w:r w:rsidRPr="0039419C">
        <w:rPr>
          <w:rFonts w:ascii="Times New Roman" w:hAnsi="Times New Roman" w:cs="Times New Roman"/>
          <w:color w:val="000000" w:themeColor="text1"/>
          <w:sz w:val="24"/>
          <w:szCs w:val="24"/>
        </w:rPr>
        <w:t xml:space="preserve">TS 3.1. punktā noteikta iztvaikotāju maksimālā skaņas intensitāte 53 </w:t>
      </w:r>
      <w:proofErr w:type="spellStart"/>
      <w:r w:rsidRPr="0039419C">
        <w:rPr>
          <w:rFonts w:ascii="Times New Roman" w:hAnsi="Times New Roman" w:cs="Times New Roman"/>
          <w:color w:val="000000" w:themeColor="text1"/>
          <w:sz w:val="24"/>
          <w:szCs w:val="24"/>
        </w:rPr>
        <w:t>dB</w:t>
      </w:r>
      <w:proofErr w:type="spellEnd"/>
      <w:r w:rsidRPr="0039419C">
        <w:rPr>
          <w:rFonts w:ascii="Times New Roman" w:hAnsi="Times New Roman" w:cs="Times New Roman"/>
          <w:color w:val="000000" w:themeColor="text1"/>
          <w:sz w:val="24"/>
          <w:szCs w:val="24"/>
        </w:rPr>
        <w:t xml:space="preserve">(A) 10 m attālumā no iekārtas, un TS 4.1. punktā – trokšņa robežlielumi nedrīkst tikt pārsniegti pie maksimālās jaudas. </w:t>
      </w:r>
      <w:r w:rsidRPr="0039419C">
        <w:rPr>
          <w:rFonts w:ascii="Times New Roman" w:hAnsi="Times New Roman" w:cs="Times New Roman"/>
          <w:b/>
          <w:bCs/>
          <w:color w:val="000000" w:themeColor="text1"/>
          <w:sz w:val="24"/>
          <w:szCs w:val="24"/>
        </w:rPr>
        <w:t xml:space="preserve">Lūdzam precizēt, vai 53 </w:t>
      </w:r>
      <w:proofErr w:type="spellStart"/>
      <w:r w:rsidRPr="0039419C">
        <w:rPr>
          <w:rFonts w:ascii="Times New Roman" w:hAnsi="Times New Roman" w:cs="Times New Roman"/>
          <w:b/>
          <w:bCs/>
          <w:color w:val="000000" w:themeColor="text1"/>
          <w:sz w:val="24"/>
          <w:szCs w:val="24"/>
        </w:rPr>
        <w:t>dB</w:t>
      </w:r>
      <w:proofErr w:type="spellEnd"/>
      <w:r w:rsidRPr="0039419C">
        <w:rPr>
          <w:rFonts w:ascii="Times New Roman" w:hAnsi="Times New Roman" w:cs="Times New Roman"/>
          <w:b/>
          <w:bCs/>
          <w:color w:val="000000" w:themeColor="text1"/>
          <w:sz w:val="24"/>
          <w:szCs w:val="24"/>
        </w:rPr>
        <w:t>(A) attiecas uz katru iztvaikotāju atsevišķi vai uz visu iztvaikotāju grupu kopā.</w:t>
      </w:r>
    </w:p>
    <w:p w14:paraId="7DC92C3C" w14:textId="77777777" w:rsidR="00F10453" w:rsidRDefault="00144E56" w:rsidP="00F10453">
      <w:pPr>
        <w:spacing w:after="0" w:line="240" w:lineRule="auto"/>
        <w:jc w:val="both"/>
        <w:rPr>
          <w:rFonts w:ascii="Times New Roman" w:hAnsi="Times New Roman" w:cs="Times New Roman"/>
          <w:b/>
          <w:bCs/>
          <w:sz w:val="24"/>
          <w:szCs w:val="24"/>
        </w:rPr>
      </w:pPr>
      <w:r w:rsidRPr="00F10453">
        <w:rPr>
          <w:rFonts w:ascii="Times New Roman" w:hAnsi="Times New Roman" w:cs="Times New Roman"/>
          <w:b/>
          <w:bCs/>
          <w:color w:val="000000" w:themeColor="text1"/>
          <w:sz w:val="24"/>
          <w:szCs w:val="24"/>
        </w:rPr>
        <w:t>Atbilde</w:t>
      </w:r>
      <w:r w:rsidRPr="0039419C">
        <w:rPr>
          <w:rFonts w:ascii="Times New Roman" w:hAnsi="Times New Roman" w:cs="Times New Roman"/>
          <w:b/>
          <w:bCs/>
          <w:sz w:val="24"/>
          <w:szCs w:val="24"/>
        </w:rPr>
        <w:t>:</w:t>
      </w:r>
      <w:r>
        <w:rPr>
          <w:rFonts w:ascii="Times New Roman" w:hAnsi="Times New Roman" w:cs="Times New Roman"/>
          <w:b/>
          <w:bCs/>
          <w:sz w:val="24"/>
          <w:szCs w:val="24"/>
        </w:rPr>
        <w:t xml:space="preserve"> </w:t>
      </w:r>
    </w:p>
    <w:p w14:paraId="044082FD" w14:textId="11D043E4" w:rsidR="00144E56" w:rsidRDefault="00144E56" w:rsidP="00F10453">
      <w:pPr>
        <w:spacing w:after="0" w:line="240" w:lineRule="auto"/>
        <w:ind w:firstLine="426"/>
        <w:jc w:val="both"/>
        <w:rPr>
          <w:rFonts w:ascii="Times New Roman" w:hAnsi="Times New Roman" w:cs="Times New Roman"/>
          <w:b/>
          <w:bCs/>
          <w:sz w:val="24"/>
          <w:szCs w:val="24"/>
        </w:rPr>
      </w:pPr>
      <w:r w:rsidRPr="008649EC">
        <w:rPr>
          <w:rFonts w:ascii="Times New Roman" w:hAnsi="Times New Roman" w:cs="Times New Roman"/>
          <w:sz w:val="24"/>
          <w:szCs w:val="24"/>
        </w:rPr>
        <w:t>Kopā.</w:t>
      </w:r>
    </w:p>
    <w:p w14:paraId="20DCC243" w14:textId="77777777" w:rsidR="00144E56" w:rsidRDefault="00144E56" w:rsidP="0039419C">
      <w:pPr>
        <w:spacing w:after="0" w:line="240" w:lineRule="auto"/>
        <w:ind w:left="426" w:hanging="426"/>
        <w:jc w:val="both"/>
        <w:rPr>
          <w:rFonts w:ascii="Times New Roman" w:hAnsi="Times New Roman" w:cs="Times New Roman"/>
          <w:b/>
          <w:bCs/>
          <w:color w:val="000000" w:themeColor="text1"/>
          <w:sz w:val="24"/>
          <w:szCs w:val="24"/>
        </w:rPr>
      </w:pPr>
    </w:p>
    <w:p w14:paraId="5D5AECEF" w14:textId="366F5C05" w:rsidR="00144E56" w:rsidRPr="00742015" w:rsidRDefault="00144E56" w:rsidP="00144E56">
      <w:pPr>
        <w:spacing w:after="0"/>
        <w:jc w:val="both"/>
        <w:rPr>
          <w:rFonts w:ascii="Times New Roman" w:hAnsi="Times New Roman" w:cs="Times New Roman"/>
          <w:b/>
          <w:bCs/>
          <w:sz w:val="24"/>
          <w:szCs w:val="24"/>
        </w:rPr>
      </w:pPr>
      <w:r w:rsidRPr="00742015">
        <w:rPr>
          <w:rFonts w:ascii="Times New Roman" w:hAnsi="Times New Roman" w:cs="Times New Roman"/>
          <w:b/>
          <w:bCs/>
          <w:sz w:val="24"/>
          <w:szCs w:val="24"/>
        </w:rPr>
        <w:t>Jautājums:</w:t>
      </w:r>
    </w:p>
    <w:p w14:paraId="09A129C4" w14:textId="77777777" w:rsidR="00DD3D62" w:rsidRPr="00742015" w:rsidRDefault="00DD3D62" w:rsidP="0039419C">
      <w:pPr>
        <w:spacing w:after="0" w:line="240" w:lineRule="auto"/>
        <w:ind w:left="426" w:hanging="426"/>
        <w:jc w:val="both"/>
        <w:rPr>
          <w:rFonts w:ascii="Times New Roman" w:hAnsi="Times New Roman" w:cs="Times New Roman"/>
          <w:b/>
          <w:bCs/>
          <w:sz w:val="24"/>
          <w:szCs w:val="24"/>
        </w:rPr>
      </w:pPr>
      <w:r w:rsidRPr="00742015">
        <w:rPr>
          <w:rFonts w:ascii="Times New Roman" w:hAnsi="Times New Roman" w:cs="Times New Roman"/>
          <w:sz w:val="24"/>
          <w:szCs w:val="24"/>
        </w:rPr>
        <w:t>7.</w:t>
      </w:r>
      <w:r w:rsidRPr="00742015">
        <w:rPr>
          <w:rFonts w:ascii="Times New Roman" w:hAnsi="Times New Roman" w:cs="Times New Roman"/>
          <w:sz w:val="24"/>
          <w:szCs w:val="24"/>
        </w:rPr>
        <w:tab/>
      </w:r>
      <w:r w:rsidRPr="00742015">
        <w:rPr>
          <w:rFonts w:ascii="Times New Roman" w:hAnsi="Times New Roman" w:cs="Times New Roman"/>
          <w:i/>
          <w:iCs/>
          <w:sz w:val="24"/>
          <w:szCs w:val="24"/>
        </w:rPr>
        <w:t xml:space="preserve">(Tehniskās specifikācijas 2.4. punkts; Pielikums Nr.7, 32. pozīcija) </w:t>
      </w:r>
      <w:proofErr w:type="spellStart"/>
      <w:r w:rsidRPr="00742015">
        <w:rPr>
          <w:rFonts w:ascii="Times New Roman" w:hAnsi="Times New Roman" w:cs="Times New Roman"/>
          <w:sz w:val="24"/>
          <w:szCs w:val="24"/>
        </w:rPr>
        <w:t>Siltumsūkņu</w:t>
      </w:r>
      <w:proofErr w:type="spellEnd"/>
      <w:r w:rsidRPr="00742015">
        <w:rPr>
          <w:rFonts w:ascii="Times New Roman" w:hAnsi="Times New Roman" w:cs="Times New Roman"/>
          <w:sz w:val="24"/>
          <w:szCs w:val="24"/>
        </w:rPr>
        <w:t xml:space="preserve"> sistēmas un akumulācijas tvertnes vadība jāintegrē Pasūtītāja SCADA sistēmā. </w:t>
      </w:r>
      <w:r w:rsidRPr="00742015">
        <w:rPr>
          <w:rFonts w:ascii="Times New Roman" w:hAnsi="Times New Roman" w:cs="Times New Roman"/>
          <w:b/>
          <w:bCs/>
          <w:sz w:val="24"/>
          <w:szCs w:val="24"/>
        </w:rPr>
        <w:t>Lūdzam norādīt apjomu, vai tā ir attēlošana un/vai vadība uz centrālo vadības sistēmu un kāds ir SCADA ražotājs un versija vai sistēmas uzturētājs pie kura vērsties integrācijas jautājumos.</w:t>
      </w:r>
    </w:p>
    <w:p w14:paraId="73A189A0" w14:textId="77777777" w:rsidR="00144E56" w:rsidRPr="00742015" w:rsidRDefault="00144E56" w:rsidP="00144E56">
      <w:pPr>
        <w:spacing w:after="0" w:line="240" w:lineRule="auto"/>
        <w:jc w:val="both"/>
        <w:rPr>
          <w:rFonts w:ascii="Times New Roman" w:hAnsi="Times New Roman" w:cs="Times New Roman"/>
          <w:b/>
          <w:bCs/>
          <w:sz w:val="24"/>
          <w:szCs w:val="24"/>
        </w:rPr>
      </w:pPr>
      <w:r w:rsidRPr="00742015">
        <w:rPr>
          <w:rFonts w:ascii="Times New Roman" w:hAnsi="Times New Roman" w:cs="Times New Roman"/>
          <w:b/>
          <w:bCs/>
          <w:sz w:val="24"/>
          <w:szCs w:val="24"/>
        </w:rPr>
        <w:lastRenderedPageBreak/>
        <w:t>Atbilde:</w:t>
      </w:r>
    </w:p>
    <w:p w14:paraId="7FD8B8C9" w14:textId="77777777" w:rsidR="00742015" w:rsidRPr="00742015" w:rsidRDefault="00742015" w:rsidP="00742015">
      <w:pPr>
        <w:spacing w:after="0" w:line="240" w:lineRule="auto"/>
        <w:ind w:firstLine="426"/>
        <w:rPr>
          <w:rFonts w:ascii="Times New Roman" w:hAnsi="Times New Roman" w:cs="Times New Roman"/>
          <w:sz w:val="24"/>
          <w:szCs w:val="24"/>
        </w:rPr>
      </w:pPr>
      <w:r w:rsidRPr="00742015">
        <w:rPr>
          <w:rFonts w:ascii="Times New Roman" w:hAnsi="Times New Roman" w:cs="Times New Roman"/>
          <w:sz w:val="24"/>
          <w:szCs w:val="24"/>
        </w:rPr>
        <w:t>Nolikuma Pielikuma Nr.6</w:t>
      </w:r>
      <w:r w:rsidRPr="00742015">
        <w:rPr>
          <w:rFonts w:ascii="Times New Roman" w:eastAsia="Times New Roman" w:hAnsi="Times New Roman" w:cs="Times New Roman"/>
          <w:sz w:val="24"/>
          <w:szCs w:val="24"/>
        </w:rPr>
        <w:t xml:space="preserve"> 2.4.punkts </w:t>
      </w:r>
      <w:r w:rsidRPr="00742015">
        <w:rPr>
          <w:rFonts w:ascii="Times New Roman" w:hAnsi="Times New Roman" w:cs="Times New Roman"/>
          <w:sz w:val="24"/>
          <w:szCs w:val="24"/>
        </w:rPr>
        <w:t xml:space="preserve">izteikts šādā redakcijā: </w:t>
      </w:r>
    </w:p>
    <w:p w14:paraId="3835F0EE" w14:textId="77777777" w:rsidR="00742015" w:rsidRPr="00742015" w:rsidRDefault="00742015" w:rsidP="00742015">
      <w:pPr>
        <w:spacing w:after="0" w:line="240" w:lineRule="auto"/>
        <w:jc w:val="both"/>
        <w:rPr>
          <w:rFonts w:ascii="Times New Roman" w:hAnsi="Times New Roman" w:cs="Times New Roman"/>
          <w:b/>
          <w:bCs/>
          <w:sz w:val="24"/>
          <w:szCs w:val="24"/>
        </w:rPr>
      </w:pPr>
      <w:r w:rsidRPr="00742015">
        <w:rPr>
          <w:rFonts w:ascii="Times New Roman" w:hAnsi="Times New Roman" w:cs="Times New Roman"/>
          <w:b/>
          <w:bCs/>
          <w:sz w:val="24"/>
          <w:szCs w:val="24"/>
        </w:rPr>
        <w:t>“2.4. Automatizācijas līmenis un enerģijas vadība (EMS)</w:t>
      </w:r>
    </w:p>
    <w:p w14:paraId="0868A252" w14:textId="77777777" w:rsidR="00742015" w:rsidRPr="00742015" w:rsidRDefault="00742015" w:rsidP="00742015">
      <w:pPr>
        <w:spacing w:after="0" w:line="240" w:lineRule="auto"/>
        <w:ind w:firstLine="426"/>
        <w:jc w:val="both"/>
        <w:rPr>
          <w:rFonts w:ascii="Times New Roman" w:hAnsi="Times New Roman" w:cs="Times New Roman"/>
          <w:sz w:val="24"/>
          <w:szCs w:val="24"/>
        </w:rPr>
      </w:pPr>
      <w:r w:rsidRPr="00742015">
        <w:rPr>
          <w:rFonts w:ascii="Times New Roman" w:hAnsi="Times New Roman" w:cs="Times New Roman"/>
          <w:sz w:val="24"/>
          <w:szCs w:val="24"/>
        </w:rPr>
        <w:t xml:space="preserve">Darbības princips – pilnīga automātiskā vadība bez nepieciešamības personālam uzturēties </w:t>
      </w:r>
      <w:proofErr w:type="spellStart"/>
      <w:r w:rsidRPr="00742015">
        <w:rPr>
          <w:rFonts w:ascii="Times New Roman" w:hAnsi="Times New Roman" w:cs="Times New Roman"/>
          <w:sz w:val="24"/>
          <w:szCs w:val="24"/>
        </w:rPr>
        <w:t>siltumavotā</w:t>
      </w:r>
      <w:proofErr w:type="spellEnd"/>
      <w:r w:rsidRPr="00742015">
        <w:rPr>
          <w:rFonts w:ascii="Times New Roman" w:hAnsi="Times New Roman" w:cs="Times New Roman"/>
          <w:sz w:val="24"/>
          <w:szCs w:val="24"/>
        </w:rPr>
        <w:t>, ar attālinātu uzraudzību un regulēšanu no SCADA. Piegādātās SCADA prasības:</w:t>
      </w:r>
    </w:p>
    <w:p w14:paraId="3127DEAF" w14:textId="77777777" w:rsidR="00742015" w:rsidRPr="00742015" w:rsidRDefault="00742015" w:rsidP="00742015">
      <w:pPr>
        <w:pStyle w:val="Sarakstarindkopa"/>
        <w:numPr>
          <w:ilvl w:val="0"/>
          <w:numId w:val="2"/>
        </w:numPr>
        <w:spacing w:after="0" w:line="240" w:lineRule="auto"/>
        <w:ind w:left="426" w:hanging="426"/>
        <w:jc w:val="both"/>
        <w:rPr>
          <w:rFonts w:ascii="Times New Roman" w:hAnsi="Times New Roman" w:cs="Times New Roman"/>
          <w:sz w:val="24"/>
          <w:szCs w:val="24"/>
        </w:rPr>
      </w:pPr>
      <w:r w:rsidRPr="00742015">
        <w:rPr>
          <w:rFonts w:ascii="Times New Roman" w:hAnsi="Times New Roman" w:cs="Times New Roman"/>
          <w:sz w:val="24"/>
          <w:szCs w:val="24"/>
        </w:rPr>
        <w:t xml:space="preserve">visu procesa datu reģistrēšana ar intervālu ne vairāk kā 30 s; </w:t>
      </w:r>
    </w:p>
    <w:p w14:paraId="6196B092" w14:textId="77777777" w:rsidR="00742015" w:rsidRPr="00742015" w:rsidRDefault="00742015" w:rsidP="00742015">
      <w:pPr>
        <w:pStyle w:val="Sarakstarindkopa"/>
        <w:numPr>
          <w:ilvl w:val="0"/>
          <w:numId w:val="2"/>
        </w:numPr>
        <w:spacing w:after="0" w:line="240" w:lineRule="auto"/>
        <w:ind w:left="426" w:hanging="426"/>
        <w:jc w:val="both"/>
        <w:rPr>
          <w:rFonts w:ascii="Times New Roman" w:hAnsi="Times New Roman" w:cs="Times New Roman"/>
          <w:sz w:val="24"/>
          <w:szCs w:val="24"/>
        </w:rPr>
      </w:pPr>
      <w:r w:rsidRPr="00742015">
        <w:rPr>
          <w:rFonts w:ascii="Times New Roman" w:hAnsi="Times New Roman" w:cs="Times New Roman"/>
          <w:sz w:val="24"/>
          <w:szCs w:val="24"/>
        </w:rPr>
        <w:t xml:space="preserve">datu glabāšana vismaz 3 gadus; </w:t>
      </w:r>
    </w:p>
    <w:p w14:paraId="6D00B870" w14:textId="77777777" w:rsidR="00742015" w:rsidRPr="00742015" w:rsidRDefault="00742015" w:rsidP="00742015">
      <w:pPr>
        <w:pStyle w:val="Sarakstarindkopa"/>
        <w:numPr>
          <w:ilvl w:val="0"/>
          <w:numId w:val="2"/>
        </w:numPr>
        <w:spacing w:after="0" w:line="240" w:lineRule="auto"/>
        <w:ind w:left="426" w:hanging="426"/>
        <w:jc w:val="both"/>
        <w:rPr>
          <w:rFonts w:ascii="Times New Roman" w:hAnsi="Times New Roman" w:cs="Times New Roman"/>
          <w:sz w:val="24"/>
          <w:szCs w:val="24"/>
        </w:rPr>
      </w:pPr>
      <w:r w:rsidRPr="00742015">
        <w:rPr>
          <w:rFonts w:ascii="Times New Roman" w:hAnsi="Times New Roman" w:cs="Times New Roman"/>
          <w:sz w:val="24"/>
          <w:szCs w:val="24"/>
        </w:rPr>
        <w:t xml:space="preserve">datu eksports; </w:t>
      </w:r>
    </w:p>
    <w:p w14:paraId="4FB09400" w14:textId="77777777" w:rsidR="00742015" w:rsidRPr="00742015" w:rsidRDefault="00742015" w:rsidP="00742015">
      <w:pPr>
        <w:pStyle w:val="Sarakstarindkopa"/>
        <w:numPr>
          <w:ilvl w:val="0"/>
          <w:numId w:val="2"/>
        </w:numPr>
        <w:spacing w:after="0" w:line="240" w:lineRule="auto"/>
        <w:ind w:left="426" w:hanging="426"/>
        <w:jc w:val="both"/>
        <w:rPr>
          <w:rFonts w:ascii="Times New Roman" w:hAnsi="Times New Roman" w:cs="Times New Roman"/>
          <w:sz w:val="24"/>
          <w:szCs w:val="24"/>
        </w:rPr>
      </w:pPr>
      <w:r w:rsidRPr="00742015">
        <w:rPr>
          <w:rFonts w:ascii="Times New Roman" w:hAnsi="Times New Roman" w:cs="Times New Roman"/>
          <w:sz w:val="24"/>
          <w:szCs w:val="24"/>
        </w:rPr>
        <w:t>momentānā un vēsturiskā COP attēlošana.</w:t>
      </w:r>
    </w:p>
    <w:p w14:paraId="442AB2D2" w14:textId="77777777" w:rsidR="00742015" w:rsidRPr="00742015" w:rsidRDefault="00742015" w:rsidP="00742015">
      <w:pPr>
        <w:spacing w:after="0" w:line="240" w:lineRule="auto"/>
        <w:ind w:firstLine="426"/>
        <w:jc w:val="both"/>
        <w:rPr>
          <w:rFonts w:ascii="Times New Roman" w:hAnsi="Times New Roman" w:cs="Times New Roman"/>
          <w:sz w:val="24"/>
          <w:szCs w:val="24"/>
        </w:rPr>
      </w:pPr>
      <w:r w:rsidRPr="00742015">
        <w:rPr>
          <w:rFonts w:ascii="Times New Roman" w:hAnsi="Times New Roman" w:cs="Times New Roman"/>
          <w:sz w:val="24"/>
          <w:szCs w:val="24"/>
        </w:rPr>
        <w:t>Jāparedz lokālās vadības paneļi, kas ļauj vadīt iekārtas bez datortīkla. Pilnīga autonomā darbība jādemonstrē 72 h izturības pārbaudē.”.</w:t>
      </w:r>
    </w:p>
    <w:p w14:paraId="77EAE6A0" w14:textId="77777777" w:rsidR="00AF39D1" w:rsidRDefault="00AF39D1" w:rsidP="00742015">
      <w:pPr>
        <w:spacing w:after="0" w:line="240" w:lineRule="auto"/>
        <w:jc w:val="both"/>
        <w:rPr>
          <w:rFonts w:ascii="Times New Roman" w:hAnsi="Times New Roman" w:cs="Times New Roman"/>
          <w:color w:val="000000" w:themeColor="text1"/>
          <w:sz w:val="24"/>
          <w:szCs w:val="24"/>
        </w:rPr>
      </w:pPr>
    </w:p>
    <w:p w14:paraId="1AEF0D5C" w14:textId="3863A003" w:rsidR="00144E56" w:rsidRPr="00144E56" w:rsidRDefault="00144E56" w:rsidP="00144E56">
      <w:pPr>
        <w:spacing w:after="0"/>
        <w:jc w:val="both"/>
        <w:rPr>
          <w:rFonts w:ascii="Times New Roman" w:hAnsi="Times New Roman" w:cs="Times New Roman"/>
          <w:b/>
          <w:bCs/>
          <w:sz w:val="24"/>
          <w:szCs w:val="24"/>
        </w:rPr>
      </w:pPr>
      <w:r w:rsidRPr="00756697">
        <w:rPr>
          <w:rFonts w:ascii="Times New Roman" w:hAnsi="Times New Roman" w:cs="Times New Roman"/>
          <w:b/>
          <w:bCs/>
          <w:sz w:val="24"/>
          <w:szCs w:val="24"/>
        </w:rPr>
        <w:t>Jautājums:</w:t>
      </w:r>
    </w:p>
    <w:p w14:paraId="78A0BD2E" w14:textId="01F05767" w:rsidR="008649EC" w:rsidRPr="008649EC" w:rsidRDefault="00DD3D62" w:rsidP="008649EC">
      <w:pPr>
        <w:spacing w:after="0" w:line="240" w:lineRule="auto"/>
        <w:ind w:left="426" w:hanging="426"/>
        <w:jc w:val="both"/>
        <w:rPr>
          <w:rFonts w:ascii="Times New Roman" w:hAnsi="Times New Roman" w:cs="Times New Roman"/>
          <w:b/>
          <w:bCs/>
          <w:color w:val="000000" w:themeColor="text1"/>
          <w:sz w:val="24"/>
          <w:szCs w:val="24"/>
        </w:rPr>
      </w:pPr>
      <w:r w:rsidRPr="0039419C">
        <w:rPr>
          <w:rFonts w:ascii="Times New Roman" w:hAnsi="Times New Roman" w:cs="Times New Roman"/>
          <w:color w:val="000000" w:themeColor="text1"/>
          <w:sz w:val="24"/>
          <w:szCs w:val="24"/>
        </w:rPr>
        <w:t>8.</w:t>
      </w:r>
      <w:r w:rsidRPr="0039419C">
        <w:rPr>
          <w:rFonts w:ascii="Times New Roman" w:hAnsi="Times New Roman" w:cs="Times New Roman"/>
          <w:color w:val="000000" w:themeColor="text1"/>
          <w:sz w:val="24"/>
          <w:szCs w:val="24"/>
        </w:rPr>
        <w:tab/>
      </w:r>
      <w:r w:rsidRPr="0039419C">
        <w:rPr>
          <w:rFonts w:ascii="Times New Roman" w:hAnsi="Times New Roman" w:cs="Times New Roman"/>
          <w:i/>
          <w:iCs/>
          <w:color w:val="000000" w:themeColor="text1"/>
          <w:sz w:val="24"/>
          <w:szCs w:val="24"/>
        </w:rPr>
        <w:t xml:space="preserve">(Nolikuma 1.3. punkts; līguma projekta 3.1. un 3.2.2. punkts) </w:t>
      </w:r>
      <w:r w:rsidRPr="0039419C">
        <w:rPr>
          <w:rFonts w:ascii="Times New Roman" w:hAnsi="Times New Roman" w:cs="Times New Roman"/>
          <w:color w:val="000000" w:themeColor="text1"/>
          <w:sz w:val="24"/>
          <w:szCs w:val="24"/>
        </w:rPr>
        <w:t xml:space="preserve">Nolikuma 1.3. punktā līguma izpildes laiks noteikts 12 mēneši no līguma noslēgšanas brīža, līguma projekta 3.1. punktā izpildes termiņš skaitāms no Līguma spēkā stāšanās brīža, savukārt 3.2.2. punktā paredzēts, ka Līgums uzskatāms par spēkā neesošu, ja Pasūtītājs 5 mēnešu laikā nav saņēmis finansējumu. </w:t>
      </w:r>
      <w:r w:rsidRPr="0039419C">
        <w:rPr>
          <w:rFonts w:ascii="Times New Roman" w:hAnsi="Times New Roman" w:cs="Times New Roman"/>
          <w:b/>
          <w:bCs/>
          <w:color w:val="000000" w:themeColor="text1"/>
          <w:sz w:val="24"/>
          <w:szCs w:val="24"/>
        </w:rPr>
        <w:t>Lūdzam precizēt, vai 12 mēnešu izpildes termiņš tiek skaitīts no Līguma parakstīšanas vai no brīža, kad Pasūtītājs ir apstiprinājis finansējuma saņemšanu.</w:t>
      </w:r>
    </w:p>
    <w:p w14:paraId="6B2B05E2" w14:textId="77777777" w:rsidR="00F10453" w:rsidRDefault="00144E56" w:rsidP="00F10453">
      <w:pPr>
        <w:spacing w:after="0" w:line="240" w:lineRule="auto"/>
        <w:jc w:val="both"/>
        <w:rPr>
          <w:rFonts w:ascii="Times New Roman" w:hAnsi="Times New Roman" w:cs="Times New Roman"/>
          <w:b/>
          <w:bCs/>
          <w:sz w:val="24"/>
          <w:szCs w:val="24"/>
        </w:rPr>
      </w:pPr>
      <w:r w:rsidRPr="0039419C">
        <w:rPr>
          <w:rFonts w:ascii="Times New Roman" w:hAnsi="Times New Roman" w:cs="Times New Roman"/>
          <w:b/>
          <w:bCs/>
          <w:sz w:val="24"/>
          <w:szCs w:val="24"/>
        </w:rPr>
        <w:t>Atbilde:</w:t>
      </w:r>
      <w:r>
        <w:rPr>
          <w:rFonts w:ascii="Times New Roman" w:hAnsi="Times New Roman" w:cs="Times New Roman"/>
          <w:b/>
          <w:bCs/>
          <w:sz w:val="24"/>
          <w:szCs w:val="24"/>
        </w:rPr>
        <w:t xml:space="preserve"> </w:t>
      </w:r>
    </w:p>
    <w:p w14:paraId="12B80166" w14:textId="0C09B32A" w:rsidR="00144E56" w:rsidRDefault="00144E56" w:rsidP="00F10453">
      <w:pPr>
        <w:spacing w:after="0" w:line="240" w:lineRule="auto"/>
        <w:ind w:firstLine="426"/>
        <w:jc w:val="both"/>
        <w:rPr>
          <w:rFonts w:ascii="Times New Roman" w:hAnsi="Times New Roman" w:cs="Times New Roman"/>
          <w:b/>
          <w:bCs/>
          <w:sz w:val="24"/>
          <w:szCs w:val="24"/>
        </w:rPr>
      </w:pPr>
      <w:r w:rsidRPr="008649EC">
        <w:rPr>
          <w:rFonts w:ascii="Times New Roman" w:hAnsi="Times New Roman" w:cs="Times New Roman"/>
          <w:sz w:val="24"/>
          <w:szCs w:val="24"/>
        </w:rPr>
        <w:t xml:space="preserve">Izpildes termiņš </w:t>
      </w:r>
      <w:r w:rsidR="008649EC" w:rsidRPr="008649EC">
        <w:rPr>
          <w:rFonts w:ascii="Times New Roman" w:hAnsi="Times New Roman" w:cs="Times New Roman"/>
          <w:sz w:val="24"/>
          <w:szCs w:val="24"/>
        </w:rPr>
        <w:t xml:space="preserve">ir </w:t>
      </w:r>
      <w:r w:rsidRPr="008649EC">
        <w:rPr>
          <w:rFonts w:ascii="Times New Roman" w:hAnsi="Times New Roman" w:cs="Times New Roman"/>
          <w:sz w:val="24"/>
          <w:szCs w:val="24"/>
        </w:rPr>
        <w:t>no brīža</w:t>
      </w:r>
      <w:r w:rsidR="008649EC" w:rsidRPr="008649EC">
        <w:rPr>
          <w:rFonts w:ascii="Times New Roman" w:hAnsi="Times New Roman" w:cs="Times New Roman"/>
          <w:sz w:val="24"/>
          <w:szCs w:val="24"/>
        </w:rPr>
        <w:t>,</w:t>
      </w:r>
      <w:r w:rsidRPr="008649EC">
        <w:rPr>
          <w:rFonts w:ascii="Times New Roman" w:hAnsi="Times New Roman" w:cs="Times New Roman"/>
          <w:sz w:val="24"/>
          <w:szCs w:val="24"/>
        </w:rPr>
        <w:t xml:space="preserve"> ka</w:t>
      </w:r>
      <w:r w:rsidR="008649EC" w:rsidRPr="008649EC">
        <w:rPr>
          <w:rFonts w:ascii="Times New Roman" w:hAnsi="Times New Roman" w:cs="Times New Roman"/>
          <w:sz w:val="24"/>
          <w:szCs w:val="24"/>
        </w:rPr>
        <w:t>d</w:t>
      </w:r>
      <w:r w:rsidRPr="008649EC">
        <w:rPr>
          <w:rFonts w:ascii="Times New Roman" w:hAnsi="Times New Roman" w:cs="Times New Roman"/>
          <w:sz w:val="24"/>
          <w:szCs w:val="24"/>
        </w:rPr>
        <w:t xml:space="preserve"> pasūtītājs ir apliecinājis</w:t>
      </w:r>
      <w:r w:rsidR="008649EC">
        <w:rPr>
          <w:rFonts w:ascii="Times New Roman" w:hAnsi="Times New Roman" w:cs="Times New Roman"/>
          <w:sz w:val="24"/>
          <w:szCs w:val="24"/>
        </w:rPr>
        <w:t>,</w:t>
      </w:r>
      <w:r w:rsidRPr="008649EC">
        <w:rPr>
          <w:rFonts w:ascii="Times New Roman" w:hAnsi="Times New Roman" w:cs="Times New Roman"/>
          <w:sz w:val="24"/>
          <w:szCs w:val="24"/>
        </w:rPr>
        <w:t xml:space="preserve"> ka saņēmis finansējumu un informējis izpildītāju par līguma darbības uzsākšanu</w:t>
      </w:r>
      <w:r w:rsidR="008649EC" w:rsidRPr="008649EC">
        <w:rPr>
          <w:rFonts w:ascii="Times New Roman" w:hAnsi="Times New Roman" w:cs="Times New Roman"/>
          <w:sz w:val="24"/>
          <w:szCs w:val="24"/>
        </w:rPr>
        <w:t>.</w:t>
      </w:r>
    </w:p>
    <w:p w14:paraId="213FD782" w14:textId="77777777" w:rsidR="00AF39D1" w:rsidRPr="0039419C" w:rsidRDefault="00AF39D1" w:rsidP="00144E56">
      <w:pPr>
        <w:spacing w:after="0" w:line="240" w:lineRule="auto"/>
        <w:jc w:val="both"/>
        <w:rPr>
          <w:rFonts w:ascii="Times New Roman" w:hAnsi="Times New Roman" w:cs="Times New Roman"/>
          <w:b/>
          <w:bCs/>
          <w:color w:val="000000" w:themeColor="text1"/>
          <w:sz w:val="24"/>
          <w:szCs w:val="24"/>
        </w:rPr>
      </w:pPr>
    </w:p>
    <w:p w14:paraId="60FE59D2" w14:textId="77777777" w:rsidR="00144E56" w:rsidRPr="0039419C" w:rsidRDefault="00144E56" w:rsidP="00144E56">
      <w:pPr>
        <w:spacing w:after="0"/>
        <w:jc w:val="both"/>
        <w:rPr>
          <w:rFonts w:ascii="Times New Roman" w:hAnsi="Times New Roman" w:cs="Times New Roman"/>
          <w:b/>
          <w:bCs/>
          <w:sz w:val="24"/>
          <w:szCs w:val="24"/>
        </w:rPr>
      </w:pPr>
      <w:r w:rsidRPr="00756697">
        <w:rPr>
          <w:rFonts w:ascii="Times New Roman" w:hAnsi="Times New Roman" w:cs="Times New Roman"/>
          <w:b/>
          <w:bCs/>
          <w:sz w:val="24"/>
          <w:szCs w:val="24"/>
        </w:rPr>
        <w:t>Jautājums:</w:t>
      </w:r>
    </w:p>
    <w:p w14:paraId="337C8AB4" w14:textId="1B0BD8C1" w:rsidR="00144E56" w:rsidRPr="00144E56" w:rsidRDefault="00DD3D62" w:rsidP="00144E56">
      <w:pPr>
        <w:spacing w:after="0" w:line="240" w:lineRule="auto"/>
        <w:ind w:left="426" w:hanging="426"/>
        <w:jc w:val="both"/>
        <w:rPr>
          <w:rFonts w:ascii="Times New Roman" w:hAnsi="Times New Roman" w:cs="Times New Roman"/>
          <w:b/>
          <w:bCs/>
          <w:color w:val="000000" w:themeColor="text1"/>
          <w:sz w:val="24"/>
          <w:szCs w:val="24"/>
        </w:rPr>
      </w:pPr>
      <w:r w:rsidRPr="0039419C">
        <w:rPr>
          <w:rFonts w:ascii="Times New Roman" w:hAnsi="Times New Roman" w:cs="Times New Roman"/>
          <w:color w:val="000000" w:themeColor="text1"/>
          <w:sz w:val="24"/>
          <w:szCs w:val="24"/>
        </w:rPr>
        <w:t>9.</w:t>
      </w:r>
      <w:r w:rsidRPr="0039419C">
        <w:rPr>
          <w:rFonts w:ascii="Times New Roman" w:hAnsi="Times New Roman" w:cs="Times New Roman"/>
          <w:color w:val="000000" w:themeColor="text1"/>
          <w:sz w:val="24"/>
          <w:szCs w:val="24"/>
        </w:rPr>
        <w:tab/>
      </w:r>
      <w:r w:rsidRPr="0039419C">
        <w:rPr>
          <w:rFonts w:ascii="Times New Roman" w:hAnsi="Times New Roman" w:cs="Times New Roman"/>
          <w:i/>
          <w:iCs/>
          <w:color w:val="000000" w:themeColor="text1"/>
          <w:sz w:val="24"/>
          <w:szCs w:val="24"/>
        </w:rPr>
        <w:t xml:space="preserve">(Līguma projekta 3.12. un 4.4.2. punkts; Pielikums Nr.2, 1.1. un 1.5. punkts; Pielikums Nr.7, 10., 12., 17., 42. un 43. pozīcija) </w:t>
      </w:r>
      <w:r w:rsidRPr="0039419C">
        <w:rPr>
          <w:rFonts w:ascii="Times New Roman" w:hAnsi="Times New Roman" w:cs="Times New Roman"/>
          <w:color w:val="000000" w:themeColor="text1"/>
          <w:sz w:val="24"/>
          <w:szCs w:val="24"/>
        </w:rPr>
        <w:t>Starpposma maksājumi tiek veikti par faktiski veiktajiem Darbiem, pamatojoties uz ikmēneša aktiem. Finanšu piedāvājuma formā iekārtu piegāde</w:t>
      </w:r>
      <w:r w:rsidRPr="0039419C">
        <w:rPr>
          <w:rFonts w:ascii="Times New Roman" w:hAnsi="Times New Roman" w:cs="Times New Roman"/>
          <w:i/>
          <w:iCs/>
          <w:color w:val="000000" w:themeColor="text1"/>
          <w:sz w:val="24"/>
          <w:szCs w:val="24"/>
        </w:rPr>
        <w:t xml:space="preserve"> (piemēram, 10. un 17. pozīcija)</w:t>
      </w:r>
      <w:r w:rsidRPr="0039419C">
        <w:rPr>
          <w:rFonts w:ascii="Times New Roman" w:hAnsi="Times New Roman" w:cs="Times New Roman"/>
          <w:color w:val="000000" w:themeColor="text1"/>
          <w:sz w:val="24"/>
          <w:szCs w:val="24"/>
        </w:rPr>
        <w:t xml:space="preserve"> un to montāža </w:t>
      </w:r>
      <w:r w:rsidRPr="0039419C">
        <w:rPr>
          <w:rFonts w:ascii="Times New Roman" w:hAnsi="Times New Roman" w:cs="Times New Roman"/>
          <w:i/>
          <w:iCs/>
          <w:color w:val="000000" w:themeColor="text1"/>
          <w:sz w:val="24"/>
          <w:szCs w:val="24"/>
        </w:rPr>
        <w:t xml:space="preserve">(16. un 18. pozīcija) </w:t>
      </w:r>
      <w:r w:rsidRPr="0039419C">
        <w:rPr>
          <w:rFonts w:ascii="Times New Roman" w:hAnsi="Times New Roman" w:cs="Times New Roman"/>
          <w:color w:val="000000" w:themeColor="text1"/>
          <w:sz w:val="24"/>
          <w:szCs w:val="24"/>
        </w:rPr>
        <w:t>ir norādītas kā atsevišķas pozīcijas.</w:t>
      </w:r>
      <w:r w:rsidRPr="0039419C">
        <w:rPr>
          <w:rFonts w:ascii="Times New Roman" w:hAnsi="Times New Roman" w:cs="Times New Roman"/>
          <w:i/>
          <w:iCs/>
          <w:color w:val="000000" w:themeColor="text1"/>
          <w:sz w:val="24"/>
          <w:szCs w:val="24"/>
        </w:rPr>
        <w:t xml:space="preserve"> </w:t>
      </w:r>
      <w:r w:rsidRPr="0039419C">
        <w:rPr>
          <w:rFonts w:ascii="Times New Roman" w:hAnsi="Times New Roman" w:cs="Times New Roman"/>
          <w:b/>
          <w:bCs/>
          <w:color w:val="000000" w:themeColor="text1"/>
          <w:sz w:val="24"/>
          <w:szCs w:val="24"/>
        </w:rPr>
        <w:t>Lūdzam precizēt, vai iekārtu pozīciju (10., 12., 17., 42. un 43. pozīcija) izpilde ikmēneša aktos tiek atzīta pēc iekārtu piegādes būvobjektā, vai tikai pēc to montāžas un nodošanas ekspluatācijā.</w:t>
      </w:r>
    </w:p>
    <w:p w14:paraId="0DA8AD45" w14:textId="77777777" w:rsidR="00F10453" w:rsidRDefault="00144E56" w:rsidP="00F10453">
      <w:pPr>
        <w:spacing w:after="0" w:line="240" w:lineRule="auto"/>
        <w:jc w:val="both"/>
        <w:rPr>
          <w:rFonts w:ascii="Times New Roman" w:hAnsi="Times New Roman" w:cs="Times New Roman"/>
          <w:b/>
          <w:bCs/>
          <w:sz w:val="24"/>
          <w:szCs w:val="24"/>
        </w:rPr>
      </w:pPr>
      <w:r w:rsidRPr="0039419C">
        <w:rPr>
          <w:rFonts w:ascii="Times New Roman" w:hAnsi="Times New Roman" w:cs="Times New Roman"/>
          <w:b/>
          <w:bCs/>
          <w:sz w:val="24"/>
          <w:szCs w:val="24"/>
        </w:rPr>
        <w:t>Atbilde:</w:t>
      </w:r>
      <w:r>
        <w:rPr>
          <w:rFonts w:ascii="Times New Roman" w:hAnsi="Times New Roman" w:cs="Times New Roman"/>
          <w:b/>
          <w:bCs/>
          <w:sz w:val="24"/>
          <w:szCs w:val="24"/>
        </w:rPr>
        <w:t xml:space="preserve"> </w:t>
      </w:r>
    </w:p>
    <w:p w14:paraId="6E34C5EB" w14:textId="76B3F57C" w:rsidR="00331D7C" w:rsidRPr="00882274" w:rsidRDefault="008649EC" w:rsidP="00882274">
      <w:pPr>
        <w:spacing w:after="0" w:line="240" w:lineRule="auto"/>
        <w:ind w:firstLine="426"/>
        <w:jc w:val="both"/>
        <w:rPr>
          <w:rFonts w:ascii="Times New Roman" w:hAnsi="Times New Roman" w:cs="Times New Roman"/>
          <w:b/>
          <w:bCs/>
          <w:sz w:val="24"/>
          <w:szCs w:val="24"/>
        </w:rPr>
      </w:pPr>
      <w:r>
        <w:rPr>
          <w:rFonts w:ascii="Times New Roman" w:hAnsi="Times New Roman" w:cs="Times New Roman"/>
          <w:sz w:val="24"/>
          <w:szCs w:val="24"/>
        </w:rPr>
        <w:t>T</w:t>
      </w:r>
      <w:r w:rsidR="00144E56" w:rsidRPr="008649EC">
        <w:rPr>
          <w:rFonts w:ascii="Times New Roman" w:hAnsi="Times New Roman" w:cs="Times New Roman"/>
          <w:sz w:val="24"/>
          <w:szCs w:val="24"/>
        </w:rPr>
        <w:t>iek apmaksāts</w:t>
      </w:r>
      <w:r w:rsidRPr="008649EC">
        <w:rPr>
          <w:rFonts w:ascii="Times New Roman" w:hAnsi="Times New Roman" w:cs="Times New Roman"/>
          <w:sz w:val="24"/>
          <w:szCs w:val="24"/>
        </w:rPr>
        <w:t>,</w:t>
      </w:r>
      <w:r w:rsidR="00144E56" w:rsidRPr="008649EC">
        <w:rPr>
          <w:rFonts w:ascii="Times New Roman" w:hAnsi="Times New Roman" w:cs="Times New Roman"/>
          <w:sz w:val="24"/>
          <w:szCs w:val="24"/>
        </w:rPr>
        <w:t xml:space="preserve"> ja iekārta ir objektā</w:t>
      </w:r>
      <w:r w:rsidRPr="008649EC">
        <w:rPr>
          <w:rFonts w:ascii="Times New Roman" w:hAnsi="Times New Roman" w:cs="Times New Roman"/>
          <w:sz w:val="24"/>
          <w:szCs w:val="24"/>
        </w:rPr>
        <w:t>.</w:t>
      </w:r>
    </w:p>
    <w:sectPr w:rsidR="00331D7C" w:rsidRPr="00882274" w:rsidSect="00AF39D1">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C4017"/>
    <w:multiLevelType w:val="hybridMultilevel"/>
    <w:tmpl w:val="6D9A0A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FD3F5D"/>
    <w:multiLevelType w:val="hybridMultilevel"/>
    <w:tmpl w:val="08BC513C"/>
    <w:lvl w:ilvl="0" w:tplc="674062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072356D"/>
    <w:multiLevelType w:val="hybridMultilevel"/>
    <w:tmpl w:val="F2AEA7F0"/>
    <w:lvl w:ilvl="0" w:tplc="674062CA">
      <w:numFmt w:val="bullet"/>
      <w:lvlText w:val="•"/>
      <w:lvlJc w:val="left"/>
      <w:pPr>
        <w:ind w:left="720" w:hanging="360"/>
      </w:pPr>
      <w:rPr>
        <w:rFonts w:ascii="Times New Roman" w:eastAsia="Times New Roman" w:hAnsi="Times New Roman" w:cs="Times New Roman" w:hint="default"/>
      </w:rPr>
    </w:lvl>
    <w:lvl w:ilvl="1" w:tplc="A412B506">
      <w:start w:val="1"/>
      <w:numFmt w:val="bullet"/>
      <w:lvlText w:val="○"/>
      <w:lvlJc w:val="left"/>
      <w:pPr>
        <w:ind w:left="1440" w:hanging="360"/>
      </w:pPr>
    </w:lvl>
    <w:lvl w:ilvl="2" w:tplc="4F10957E">
      <w:start w:val="1"/>
      <w:numFmt w:val="bullet"/>
      <w:lvlText w:val="■"/>
      <w:lvlJc w:val="left"/>
      <w:pPr>
        <w:ind w:left="2160" w:hanging="360"/>
      </w:pPr>
    </w:lvl>
    <w:lvl w:ilvl="3" w:tplc="8F82FC56">
      <w:start w:val="1"/>
      <w:numFmt w:val="bullet"/>
      <w:lvlText w:val="●"/>
      <w:lvlJc w:val="left"/>
      <w:pPr>
        <w:ind w:left="2880" w:hanging="360"/>
      </w:pPr>
    </w:lvl>
    <w:lvl w:ilvl="4" w:tplc="0AAE2E22">
      <w:start w:val="1"/>
      <w:numFmt w:val="bullet"/>
      <w:lvlText w:val="○"/>
      <w:lvlJc w:val="left"/>
      <w:pPr>
        <w:ind w:left="3600" w:hanging="360"/>
      </w:pPr>
    </w:lvl>
    <w:lvl w:ilvl="5" w:tplc="15B299C8">
      <w:start w:val="1"/>
      <w:numFmt w:val="bullet"/>
      <w:lvlText w:val="■"/>
      <w:lvlJc w:val="left"/>
      <w:pPr>
        <w:ind w:left="4320" w:hanging="360"/>
      </w:pPr>
    </w:lvl>
    <w:lvl w:ilvl="6" w:tplc="0E3EB020">
      <w:start w:val="1"/>
      <w:numFmt w:val="bullet"/>
      <w:lvlText w:val="●"/>
      <w:lvlJc w:val="left"/>
      <w:pPr>
        <w:ind w:left="5040" w:hanging="360"/>
      </w:pPr>
    </w:lvl>
    <w:lvl w:ilvl="7" w:tplc="5386AC66">
      <w:start w:val="1"/>
      <w:numFmt w:val="bullet"/>
      <w:lvlText w:val="●"/>
      <w:lvlJc w:val="left"/>
      <w:pPr>
        <w:ind w:left="5760" w:hanging="360"/>
      </w:pPr>
    </w:lvl>
    <w:lvl w:ilvl="8" w:tplc="40F43898">
      <w:start w:val="1"/>
      <w:numFmt w:val="bullet"/>
      <w:lvlText w:val="●"/>
      <w:lvlJc w:val="left"/>
      <w:pPr>
        <w:ind w:left="6480" w:hanging="360"/>
      </w:pPr>
    </w:lvl>
  </w:abstractNum>
  <w:abstractNum w:abstractNumId="3" w15:restartNumberingAfterBreak="0">
    <w:nsid w:val="621225C6"/>
    <w:multiLevelType w:val="multilevel"/>
    <w:tmpl w:val="59B866A8"/>
    <w:lvl w:ilvl="0">
      <w:start w:val="1"/>
      <w:numFmt w:val="decimal"/>
      <w:lvlText w:val="%1."/>
      <w:lvlJc w:val="left"/>
      <w:pPr>
        <w:ind w:left="420" w:hanging="420"/>
      </w:pPr>
      <w:rPr>
        <w:rFonts w:hint="default"/>
        <w:b/>
        <w:bCs/>
      </w:rPr>
    </w:lvl>
    <w:lvl w:ilvl="1">
      <w:start w:val="1"/>
      <w:numFmt w:val="decimal"/>
      <w:lvlText w:val="%1.%2."/>
      <w:lvlJc w:val="left"/>
      <w:pPr>
        <w:ind w:left="420" w:hanging="420"/>
      </w:pPr>
      <w:rPr>
        <w:rFonts w:hint="default"/>
        <w:b/>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15E757A"/>
    <w:multiLevelType w:val="hybridMultilevel"/>
    <w:tmpl w:val="2CD2D7D0"/>
    <w:lvl w:ilvl="0" w:tplc="3848AF86">
      <w:start w:val="1"/>
      <w:numFmt w:val="decimal"/>
      <w:lvlText w:val="%1."/>
      <w:lvlJc w:val="left"/>
      <w:pPr>
        <w:ind w:left="792" w:hanging="432"/>
      </w:pPr>
      <w:rPr>
        <w:b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21458515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637545">
    <w:abstractNumId w:val="1"/>
  </w:num>
  <w:num w:numId="3" w16cid:durableId="2099056963">
    <w:abstractNumId w:val="0"/>
  </w:num>
  <w:num w:numId="4" w16cid:durableId="2114551475">
    <w:abstractNumId w:val="3"/>
  </w:num>
  <w:num w:numId="5" w16cid:durableId="1240747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D62"/>
    <w:rsid w:val="00044834"/>
    <w:rsid w:val="00144E56"/>
    <w:rsid w:val="002346B4"/>
    <w:rsid w:val="002404CD"/>
    <w:rsid w:val="00331D7C"/>
    <w:rsid w:val="0039419C"/>
    <w:rsid w:val="005539A1"/>
    <w:rsid w:val="005D5DF8"/>
    <w:rsid w:val="00693E08"/>
    <w:rsid w:val="00742015"/>
    <w:rsid w:val="007B6DBD"/>
    <w:rsid w:val="008649EC"/>
    <w:rsid w:val="00882274"/>
    <w:rsid w:val="008B0D31"/>
    <w:rsid w:val="00987A55"/>
    <w:rsid w:val="009B2E62"/>
    <w:rsid w:val="00AC2B3C"/>
    <w:rsid w:val="00AF39D1"/>
    <w:rsid w:val="00B42C81"/>
    <w:rsid w:val="00B850D9"/>
    <w:rsid w:val="00D57EAC"/>
    <w:rsid w:val="00DD3D62"/>
    <w:rsid w:val="00F104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65B2A"/>
  <w15:chartTrackingRefBased/>
  <w15:docId w15:val="{3A7E3DEA-33A5-4DBA-975F-92FED1B94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D3D62"/>
    <w:pPr>
      <w:spacing w:line="259" w:lineRule="auto"/>
    </w:pPr>
    <w:rPr>
      <w:kern w:val="0"/>
      <w:sz w:val="22"/>
      <w:szCs w:val="22"/>
      <w14:ligatures w14:val="none"/>
    </w:rPr>
  </w:style>
  <w:style w:type="paragraph" w:styleId="Virsraksts1">
    <w:name w:val="heading 1"/>
    <w:basedOn w:val="Parasts"/>
    <w:next w:val="Parasts"/>
    <w:link w:val="Virsraksts1Rakstz"/>
    <w:uiPriority w:val="9"/>
    <w:qFormat/>
    <w:rsid w:val="00DD3D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D3D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D3D62"/>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D3D62"/>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D3D62"/>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D3D6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D3D6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D3D6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D3D6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D3D6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D3D6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D3D62"/>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D3D62"/>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D3D62"/>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D3D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D3D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D3D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D3D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D3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D3D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D3D6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D3D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D3D6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D3D62"/>
    <w:rPr>
      <w:i/>
      <w:iCs/>
      <w:color w:val="404040" w:themeColor="text1" w:themeTint="BF"/>
    </w:rPr>
  </w:style>
  <w:style w:type="paragraph" w:styleId="Sarakstarindkopa">
    <w:name w:val="List Paragraph"/>
    <w:aliases w:val="Virsraksts,2,Strip,H&amp;P List Paragraph,Saistīto dokumentu saraksts,Syle 1,Numurets,Normal bullet 2,Bullet list,Colorful List - Accent 12,PPS_Bullet,Virsraksti,Colorful List - Accent 11,Numbered Para 1,Dot pt,List Paragraph,Text,List1,lp"/>
    <w:basedOn w:val="Parasts"/>
    <w:link w:val="SarakstarindkopaRakstz"/>
    <w:uiPriority w:val="34"/>
    <w:qFormat/>
    <w:rsid w:val="00DD3D62"/>
    <w:pPr>
      <w:ind w:left="720"/>
      <w:contextualSpacing/>
    </w:pPr>
  </w:style>
  <w:style w:type="character" w:styleId="Intensvsizclums">
    <w:name w:val="Intense Emphasis"/>
    <w:basedOn w:val="Noklusjumarindkopasfonts"/>
    <w:uiPriority w:val="21"/>
    <w:qFormat/>
    <w:rsid w:val="00DD3D62"/>
    <w:rPr>
      <w:i/>
      <w:iCs/>
      <w:color w:val="0F4761" w:themeColor="accent1" w:themeShade="BF"/>
    </w:rPr>
  </w:style>
  <w:style w:type="paragraph" w:styleId="Intensvscitts">
    <w:name w:val="Intense Quote"/>
    <w:basedOn w:val="Parasts"/>
    <w:next w:val="Parasts"/>
    <w:link w:val="IntensvscittsRakstz"/>
    <w:uiPriority w:val="30"/>
    <w:qFormat/>
    <w:rsid w:val="00DD3D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D3D62"/>
    <w:rPr>
      <w:i/>
      <w:iCs/>
      <w:color w:val="0F4761" w:themeColor="accent1" w:themeShade="BF"/>
    </w:rPr>
  </w:style>
  <w:style w:type="character" w:styleId="Intensvaatsauce">
    <w:name w:val="Intense Reference"/>
    <w:basedOn w:val="Noklusjumarindkopasfonts"/>
    <w:uiPriority w:val="32"/>
    <w:qFormat/>
    <w:rsid w:val="00DD3D62"/>
    <w:rPr>
      <w:b/>
      <w:bCs/>
      <w:smallCaps/>
      <w:color w:val="0F4761" w:themeColor="accent1" w:themeShade="BF"/>
      <w:spacing w:val="5"/>
    </w:rPr>
  </w:style>
  <w:style w:type="character" w:customStyle="1" w:styleId="SarakstarindkopaRakstz">
    <w:name w:val="Saraksta rindkopa Rakstz."/>
    <w:aliases w:val="Virsraksts Rakstz.,2 Rakstz.,Strip Rakstz.,H&amp;P List Paragraph Rakstz.,Saistīto dokumentu saraksts Rakstz.,Syle 1 Rakstz.,Numurets Rakstz.,Normal bullet 2 Rakstz.,Bullet list Rakstz.,Colorful List - Accent 12 Rakstz.,lp Rakstz."/>
    <w:link w:val="Sarakstarindkopa"/>
    <w:uiPriority w:val="34"/>
    <w:qFormat/>
    <w:rsid w:val="00742015"/>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1049</TotalTime>
  <Pages>6</Pages>
  <Words>5915</Words>
  <Characters>3373</Characters>
  <Application>Microsoft Office Word</Application>
  <DocSecurity>0</DocSecurity>
  <Lines>28</Lines>
  <Paragraphs>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Iepirkumi</dc:creator>
  <cp:keywords/>
  <dc:description/>
  <cp:lastModifiedBy>Iepirkumi</cp:lastModifiedBy>
  <cp:revision>10</cp:revision>
  <dcterms:created xsi:type="dcterms:W3CDTF">2026-10-16T05:48:00Z</dcterms:created>
  <dcterms:modified xsi:type="dcterms:W3CDTF">2026-10-22T15:21:00Z</dcterms:modified>
</cp:coreProperties>
</file>