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6827F" w14:textId="59606172" w:rsidR="009D7E3B" w:rsidRDefault="009D7E3B" w:rsidP="009D7E3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Par cenu aptaujas </w:t>
      </w:r>
      <w:r w:rsidRPr="00F63B2C">
        <w:t>„</w:t>
      </w:r>
      <w:r w:rsidR="001D63F1" w:rsidRPr="00B61AE5">
        <w:t>Siltumtrases cirkulācijas sūkņu aprīkošana ar frekvenču regulatoriem un automātikas uzstādīšana katlu mājā Jaunatnes ielā 6, Limbažos</w:t>
      </w:r>
      <w:r w:rsidR="001D63F1" w:rsidRPr="006D45DB">
        <w:rPr>
          <w:szCs w:val="20"/>
        </w:rPr>
        <w:t>”, ID Nr.LS 2026/</w:t>
      </w:r>
      <w:r w:rsidR="001D63F1">
        <w:rPr>
          <w:szCs w:val="20"/>
        </w:rPr>
        <w:t>23</w:t>
      </w:r>
      <w:r>
        <w:t>,</w:t>
      </w:r>
      <w:r w:rsidRPr="00DD71E7">
        <w:rPr>
          <w:szCs w:val="20"/>
        </w:rPr>
        <w:t xml:space="preserve"> </w:t>
      </w:r>
      <w:r>
        <w:t>rezultātiem.</w:t>
      </w:r>
    </w:p>
    <w:p w14:paraId="42090C17" w14:textId="77777777" w:rsidR="009D7E3B" w:rsidRDefault="009D7E3B" w:rsidP="009D7E3B">
      <w:pPr>
        <w:jc w:val="both"/>
      </w:pPr>
    </w:p>
    <w:p w14:paraId="7021B2E8" w14:textId="161A6BEF" w:rsidR="009D7E3B" w:rsidRPr="00DE2269" w:rsidRDefault="009D7E3B" w:rsidP="009D7E3B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323F95">
        <w:t>SIA „L</w:t>
      </w:r>
      <w:r>
        <w:t>IMBAŽU SILTUMS</w:t>
      </w:r>
      <w:r w:rsidRPr="00323F95">
        <w:t>”</w:t>
      </w:r>
      <w:r>
        <w:t>, 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cenu aptaujā</w:t>
      </w:r>
      <w:r w:rsidRPr="00D3680F">
        <w:t xml:space="preserve"> </w:t>
      </w:r>
      <w:r w:rsidRPr="00F63B2C">
        <w:t>„</w:t>
      </w:r>
      <w:r w:rsidR="001D63F1" w:rsidRPr="00B61AE5">
        <w:t>Siltumtrases cirkulācijas sūkņu aprīkošana ar frekvenču regulatoriem un automātikas uzstādīšana katlu mājā Jaunatnes ielā 6, Limbažos</w:t>
      </w:r>
      <w:r w:rsidR="001D63F1" w:rsidRPr="006D45DB">
        <w:rPr>
          <w:szCs w:val="20"/>
        </w:rPr>
        <w:t>”, ID Nr.LS 2026/</w:t>
      </w:r>
      <w:r w:rsidR="001D63F1">
        <w:rPr>
          <w:szCs w:val="20"/>
        </w:rPr>
        <w:t>23</w:t>
      </w:r>
      <w:r>
        <w:t xml:space="preserve">, cenu aptaujas komisija par uzvarētāju atzinusi pretendentu – </w:t>
      </w:r>
      <w:r w:rsidRPr="006D45DB">
        <w:rPr>
          <w:szCs w:val="20"/>
        </w:rPr>
        <w:t>SIA “</w:t>
      </w:r>
      <w:r w:rsidR="001D63F1" w:rsidRPr="00B61AE5">
        <w:rPr>
          <w:szCs w:val="20"/>
        </w:rPr>
        <w:t>ELEKTRO VILK</w:t>
      </w:r>
      <w:r w:rsidR="001D63F1">
        <w:rPr>
          <w:szCs w:val="20"/>
        </w:rPr>
        <w:t>S</w:t>
      </w:r>
      <w:r w:rsidRPr="006D45DB">
        <w:rPr>
          <w:szCs w:val="20"/>
        </w:rPr>
        <w:t>”</w:t>
      </w:r>
      <w:r>
        <w:rPr>
          <w:szCs w:val="20"/>
        </w:rPr>
        <w:t>, r</w:t>
      </w:r>
      <w:r w:rsidRPr="006D45DB">
        <w:rPr>
          <w:szCs w:val="20"/>
        </w:rPr>
        <w:t>eģ.Nr.</w:t>
      </w:r>
      <w:r w:rsidR="001D63F1" w:rsidRPr="00B61AE5">
        <w:rPr>
          <w:szCs w:val="20"/>
        </w:rPr>
        <w:t>44103053784</w:t>
      </w:r>
      <w:r>
        <w:t>.</w:t>
      </w:r>
    </w:p>
    <w:p w14:paraId="57D96557" w14:textId="2CBA0186" w:rsidR="009D7E3B" w:rsidRDefault="009D7E3B" w:rsidP="009D7E3B">
      <w:pPr>
        <w:tabs>
          <w:tab w:val="left" w:pos="5670"/>
        </w:tabs>
        <w:ind w:firstLine="567"/>
        <w:jc w:val="both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>
        <w:t>a</w:t>
      </w:r>
      <w:r w:rsidRPr="00F63B2C">
        <w:t xml:space="preserve"> </w:t>
      </w:r>
      <w:r w:rsidRPr="00D412B9">
        <w:t>–</w:t>
      </w:r>
      <w:r>
        <w:t xml:space="preserve"> </w:t>
      </w:r>
      <w:r w:rsidR="001D63F1">
        <w:t>13281,60</w:t>
      </w:r>
      <w:r>
        <w:t xml:space="preserve"> </w:t>
      </w:r>
      <w:r w:rsidRPr="00844824">
        <w:t>EUR (bez PVN</w:t>
      </w:r>
      <w:r>
        <w:t>)</w:t>
      </w:r>
      <w:r w:rsidRPr="001B3F2C">
        <w:t>.</w:t>
      </w:r>
    </w:p>
    <w:p w14:paraId="4A11AC92" w14:textId="77777777" w:rsidR="009D7E3B" w:rsidRDefault="009D7E3B" w:rsidP="009D7E3B">
      <w:pPr>
        <w:tabs>
          <w:tab w:val="left" w:pos="5670"/>
        </w:tabs>
        <w:ind w:firstLine="567"/>
        <w:jc w:val="both"/>
      </w:pPr>
      <w:r w:rsidRPr="00844824">
        <w:t>Vērtēšanas kritērijs – zemākā cena.</w:t>
      </w:r>
    </w:p>
    <w:p w14:paraId="44400770" w14:textId="77777777" w:rsidR="001D63F1" w:rsidRDefault="001D63F1" w:rsidP="001D63F1">
      <w:pPr>
        <w:jc w:val="both"/>
      </w:pPr>
    </w:p>
    <w:p w14:paraId="70D8B5E2" w14:textId="77777777" w:rsidR="00331D7C" w:rsidRDefault="00331D7C"/>
    <w:sectPr w:rsidR="00331D7C" w:rsidSect="009D7E3B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3B"/>
    <w:rsid w:val="00102DF3"/>
    <w:rsid w:val="00175C1B"/>
    <w:rsid w:val="001D63F1"/>
    <w:rsid w:val="00331D7C"/>
    <w:rsid w:val="00361B83"/>
    <w:rsid w:val="009B2E62"/>
    <w:rsid w:val="009D7E3B"/>
    <w:rsid w:val="00B5703D"/>
    <w:rsid w:val="00B764D1"/>
    <w:rsid w:val="00EB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660E9"/>
  <w15:chartTrackingRefBased/>
  <w15:docId w15:val="{5AA227FC-2D0C-4CCB-9AF2-4B25372B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7E3B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D7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D7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D7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D7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D7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D7E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D7E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7E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D7E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D7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D7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D7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D7E3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D7E3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D7E3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D7E3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7E3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D7E3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D7E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7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D7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D7E3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D7E3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D7E3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D7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D7E3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D7E3B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1D63F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</Characters>
  <Application>Microsoft Office Word</Application>
  <DocSecurity>0</DocSecurity>
  <Lines>1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3</cp:revision>
  <dcterms:created xsi:type="dcterms:W3CDTF">2026-06-26T15:57:00Z</dcterms:created>
  <dcterms:modified xsi:type="dcterms:W3CDTF">2026-08-05T08:41:00Z</dcterms:modified>
</cp:coreProperties>
</file>