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BC8F1" w14:textId="2F0FD0C4" w:rsidR="00B809FA" w:rsidRPr="00B809FA" w:rsidRDefault="00B809FA" w:rsidP="00B809FA">
      <w:pPr>
        <w:jc w:val="both"/>
        <w:rPr>
          <w:rFonts w:ascii="Times New Roman" w:hAnsi="Times New Roman" w:cs="Times New Roman"/>
          <w:b/>
          <w:bCs/>
        </w:rPr>
      </w:pPr>
      <w:r w:rsidRPr="00B809FA">
        <w:rPr>
          <w:rFonts w:ascii="Times New Roman" w:hAnsi="Times New Roman" w:cs="Times New Roman"/>
          <w:b/>
          <w:bCs/>
        </w:rPr>
        <w:t>Atbildes uz pretendenta jautājumiem cenu piedāvājumam “</w:t>
      </w:r>
      <w:r w:rsidRPr="00B809FA">
        <w:rPr>
          <w:rFonts w:ascii="Times New Roman" w:hAnsi="Times New Roman" w:cs="Times New Roman"/>
          <w:b/>
          <w:bCs/>
          <w:i/>
          <w:iCs/>
        </w:rPr>
        <w:t>Par</w:t>
      </w:r>
      <w:r w:rsidRPr="00B809FA">
        <w:rPr>
          <w:rFonts w:ascii="Times New Roman" w:hAnsi="Times New Roman" w:cs="Times New Roman"/>
          <w:b/>
          <w:bCs/>
        </w:rPr>
        <w:t xml:space="preserve"> </w:t>
      </w:r>
      <w:r w:rsidRPr="00B809FA">
        <w:rPr>
          <w:rFonts w:ascii="Times New Roman" w:hAnsi="Times New Roman" w:cs="Times New Roman"/>
          <w:b/>
          <w:i/>
        </w:rPr>
        <w:t xml:space="preserve">informācijas un komunikācijas tehnoloģiju uzturēšanas pakalpojumiem </w:t>
      </w:r>
      <w:r w:rsidRPr="00B809FA">
        <w:rPr>
          <w:rFonts w:ascii="Times New Roman" w:hAnsi="Times New Roman" w:cs="Times New Roman"/>
          <w:b/>
        </w:rPr>
        <w:t>SIA “LIMBAŽU</w:t>
      </w:r>
      <w:r>
        <w:rPr>
          <w:rFonts w:ascii="Times New Roman" w:hAnsi="Times New Roman" w:cs="Times New Roman"/>
          <w:b/>
        </w:rPr>
        <w:t xml:space="preserve"> S</w:t>
      </w:r>
      <w:r w:rsidRPr="00B809FA">
        <w:rPr>
          <w:rFonts w:ascii="Times New Roman" w:hAnsi="Times New Roman" w:cs="Times New Roman"/>
          <w:b/>
        </w:rPr>
        <w:t>ILTUMS””</w:t>
      </w:r>
      <w:r w:rsidRPr="00B809FA">
        <w:rPr>
          <w:rFonts w:ascii="Times New Roman" w:hAnsi="Times New Roman" w:cs="Times New Roman"/>
          <w:b/>
          <w:bCs/>
        </w:rPr>
        <w:t>, ID Nr. LS 2025/12.</w:t>
      </w:r>
    </w:p>
    <w:p w14:paraId="17DBA591" w14:textId="0C412866" w:rsidR="00F21945" w:rsidRPr="00B809FA" w:rsidRDefault="00F21945" w:rsidP="00B809FA">
      <w:pPr>
        <w:jc w:val="both"/>
        <w:rPr>
          <w:rFonts w:ascii="Times New Roman" w:hAnsi="Times New Roman" w:cs="Times New Roman"/>
        </w:rPr>
      </w:pPr>
      <w:r w:rsidRPr="00B809FA">
        <w:rPr>
          <w:rFonts w:ascii="Times New Roman" w:hAnsi="Times New Roman" w:cs="Times New Roman"/>
        </w:rPr>
        <w:t>Papildus jautājumi:</w:t>
      </w:r>
    </w:p>
    <w:p w14:paraId="606B5C27" w14:textId="77777777" w:rsidR="00F21945" w:rsidRPr="00B809FA" w:rsidRDefault="00F21945" w:rsidP="00B809FA">
      <w:pPr>
        <w:jc w:val="both"/>
        <w:rPr>
          <w:rFonts w:ascii="Times New Roman" w:hAnsi="Times New Roman" w:cs="Times New Roman"/>
        </w:rPr>
      </w:pPr>
      <w:r w:rsidRPr="00B809FA">
        <w:rPr>
          <w:rFonts w:ascii="Times New Roman" w:hAnsi="Times New Roman" w:cs="Times New Roman"/>
        </w:rPr>
        <w:t>1. par Jūsu 3 (trīs) atbildēm - uzturēšanas laiks un satura administrēšanas apjoms netiek uzskaitīts, nav noteikts minimālais vai maksimālais mājas lapas administrēšanas un satura administrēšanas laiks un skaits.</w:t>
      </w:r>
    </w:p>
    <w:p w14:paraId="11BB3204" w14:textId="77777777" w:rsidR="00F21945" w:rsidRPr="00B809FA" w:rsidRDefault="00F21945" w:rsidP="00B809FA">
      <w:pPr>
        <w:jc w:val="both"/>
        <w:rPr>
          <w:rFonts w:ascii="Times New Roman" w:hAnsi="Times New Roman" w:cs="Times New Roman"/>
        </w:rPr>
      </w:pPr>
      <w:r w:rsidRPr="00B809FA">
        <w:rPr>
          <w:rFonts w:ascii="Times New Roman" w:hAnsi="Times New Roman" w:cs="Times New Roman"/>
        </w:rPr>
        <w:t>Piemēram:</w:t>
      </w:r>
      <w:r w:rsidRPr="00B809FA">
        <w:rPr>
          <w:rFonts w:ascii="Times New Roman" w:hAnsi="Times New Roman" w:cs="Times New Roman"/>
        </w:rPr>
        <w:br/>
        <w:t>1. Mājas lapas funkcionalitātes papildināšana - Limbažu siltums pieņem lēmumu mājas lapu papildināt ar klientu portāla sadaļu un iekļaut bill.me funkcionalitāti tajā. Šāds projekta apjoms varētu būt 10 - 15 tūkstoši Eiro.</w:t>
      </w:r>
      <w:r w:rsidRPr="00B809FA">
        <w:rPr>
          <w:rFonts w:ascii="Times New Roman" w:hAnsi="Times New Roman" w:cs="Times New Roman"/>
        </w:rPr>
        <w:br/>
        <w:t xml:space="preserve">2. Darbinieki tehniskajā atbalstā vēršas tikai ar nopietnām problēmām - piem. nestrādā Excel vai 25 Limbažu siltums darbinieki sāk tehniskajam atbalstam jautāt Macros programmēšanas funkcionalitāti MS Office Excel, prasa iemācīt programmēt un asistēt uzprogrammētajos risinājumus. Milzīga darba apjoma atšķirība. </w:t>
      </w:r>
    </w:p>
    <w:p w14:paraId="557A81DE" w14:textId="77777777" w:rsidR="00F21945" w:rsidRPr="00B809FA" w:rsidRDefault="00F21945" w:rsidP="00B809FA">
      <w:pPr>
        <w:jc w:val="both"/>
        <w:rPr>
          <w:rFonts w:ascii="Times New Roman" w:hAnsi="Times New Roman" w:cs="Times New Roman"/>
        </w:rPr>
      </w:pPr>
      <w:r w:rsidRPr="00B809FA">
        <w:rPr>
          <w:rFonts w:ascii="Times New Roman" w:hAnsi="Times New Roman" w:cs="Times New Roman"/>
        </w:rPr>
        <w:t>Tie protams ir ekstremāli piemēri un iespējams, kad nekad nepiepildīsies, bet nevaru rast atbildi uz jautājumu kādu piedāvājumu uzņēmums sagaida, ja nav definēts minimālais un maksimālais darba apjoms</w:t>
      </w:r>
    </w:p>
    <w:p w14:paraId="57D50740" w14:textId="77777777" w:rsidR="00F21945" w:rsidRPr="00B809FA" w:rsidRDefault="00F21945" w:rsidP="00B809FA">
      <w:pPr>
        <w:jc w:val="both"/>
        <w:rPr>
          <w:rFonts w:ascii="Times New Roman" w:hAnsi="Times New Roman" w:cs="Times New Roman"/>
          <w:b/>
          <w:bCs/>
          <w:u w:val="single"/>
        </w:rPr>
      </w:pPr>
      <w:r w:rsidRPr="00B809FA">
        <w:rPr>
          <w:rFonts w:ascii="Times New Roman" w:hAnsi="Times New Roman" w:cs="Times New Roman"/>
          <w:b/>
          <w:bCs/>
          <w:u w:val="single"/>
        </w:rPr>
        <w:t xml:space="preserve">Atbilde: Skatīt mūsu mājas lapu. Šādi apjomi ir jāveic. VPN lietotāji - biroja darbiniekiem. Tādejādi – kopumā vidējs darbinieku zināšanu līmenis (iepirkums nav vērsts uz programmēšanas apguvi utt.). </w:t>
      </w:r>
    </w:p>
    <w:p w14:paraId="228407C8" w14:textId="77777777" w:rsidR="00F21945" w:rsidRPr="00B809FA" w:rsidRDefault="00F21945" w:rsidP="00B809FA">
      <w:pPr>
        <w:jc w:val="both"/>
        <w:rPr>
          <w:rFonts w:ascii="Times New Roman" w:hAnsi="Times New Roman" w:cs="Times New Roman"/>
        </w:rPr>
      </w:pPr>
      <w:r w:rsidRPr="00B809FA">
        <w:rPr>
          <w:rFonts w:ascii="Times New Roman" w:hAnsi="Times New Roman" w:cs="Times New Roman"/>
        </w:rPr>
        <w:t>2. Ierobežotas pieejamības informācija atbilde uz  VPN lietotāju skaitu un šobrīd izmantoto protokolu;</w:t>
      </w:r>
    </w:p>
    <w:p w14:paraId="3E2B3BDA" w14:textId="77777777" w:rsidR="00F21945" w:rsidRPr="00B809FA" w:rsidRDefault="00F21945" w:rsidP="00B809FA">
      <w:pPr>
        <w:jc w:val="both"/>
        <w:rPr>
          <w:rFonts w:ascii="Times New Roman" w:hAnsi="Times New Roman" w:cs="Times New Roman"/>
          <w:b/>
          <w:bCs/>
          <w:u w:val="single"/>
        </w:rPr>
      </w:pPr>
      <w:r w:rsidRPr="00B809FA">
        <w:rPr>
          <w:rFonts w:ascii="Times New Roman" w:hAnsi="Times New Roman" w:cs="Times New Roman"/>
        </w:rPr>
        <w:t>Darba apjoms var būtiski atšķirties, ja VPN lieto viens darbinieks vai to lieto 25 darbinieki un arī visi elektroniskie skaitītāji sazinās ar sistēmām izmantojot VPN pieslēgumus. Kā arī VPN protokola tips stipri maina uzturēšanas darba apjomu.</w:t>
      </w:r>
      <w:r w:rsidRPr="00B809FA">
        <w:rPr>
          <w:rFonts w:ascii="Times New Roman" w:hAnsi="Times New Roman" w:cs="Times New Roman"/>
        </w:rPr>
        <w:br/>
      </w:r>
      <w:r w:rsidRPr="00B809FA">
        <w:rPr>
          <w:rFonts w:ascii="Times New Roman" w:hAnsi="Times New Roman" w:cs="Times New Roman"/>
        </w:rPr>
        <w:br/>
      </w:r>
      <w:r w:rsidRPr="00B809FA">
        <w:rPr>
          <w:rFonts w:ascii="Times New Roman" w:hAnsi="Times New Roman" w:cs="Times New Roman"/>
          <w:b/>
          <w:bCs/>
          <w:u w:val="single"/>
        </w:rPr>
        <w:t>Atbilde: VPN lietotāji - biroja darbiniekiem.</w:t>
      </w:r>
    </w:p>
    <w:p w14:paraId="49370CD1" w14:textId="77777777" w:rsidR="00331D7C" w:rsidRPr="00B809FA" w:rsidRDefault="00331D7C" w:rsidP="00B809FA">
      <w:pPr>
        <w:jc w:val="both"/>
        <w:rPr>
          <w:rFonts w:ascii="Times New Roman" w:hAnsi="Times New Roman" w:cs="Times New Roman"/>
        </w:rPr>
      </w:pPr>
    </w:p>
    <w:sectPr w:rsidR="00331D7C" w:rsidRPr="00B809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945"/>
    <w:rsid w:val="00331D7C"/>
    <w:rsid w:val="008A3F4F"/>
    <w:rsid w:val="009B2E62"/>
    <w:rsid w:val="00B809FA"/>
    <w:rsid w:val="00DE5BB9"/>
    <w:rsid w:val="00F219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3352"/>
  <w15:chartTrackingRefBased/>
  <w15:docId w15:val="{D21BFAB1-FC83-44A9-A760-1900622B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21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21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21945"/>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21945"/>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21945"/>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2194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2194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2194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2194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21945"/>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21945"/>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21945"/>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21945"/>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21945"/>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2194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2194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2194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2194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21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2194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2194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2194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2194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21945"/>
    <w:rPr>
      <w:i/>
      <w:iCs/>
      <w:color w:val="404040" w:themeColor="text1" w:themeTint="BF"/>
    </w:rPr>
  </w:style>
  <w:style w:type="paragraph" w:styleId="Sarakstarindkopa">
    <w:name w:val="List Paragraph"/>
    <w:basedOn w:val="Parasts"/>
    <w:uiPriority w:val="34"/>
    <w:qFormat/>
    <w:rsid w:val="00F21945"/>
    <w:pPr>
      <w:ind w:left="720"/>
      <w:contextualSpacing/>
    </w:pPr>
  </w:style>
  <w:style w:type="character" w:styleId="Intensvsizclums">
    <w:name w:val="Intense Emphasis"/>
    <w:basedOn w:val="Noklusjumarindkopasfonts"/>
    <w:uiPriority w:val="21"/>
    <w:qFormat/>
    <w:rsid w:val="00F21945"/>
    <w:rPr>
      <w:i/>
      <w:iCs/>
      <w:color w:val="0F4761" w:themeColor="accent1" w:themeShade="BF"/>
    </w:rPr>
  </w:style>
  <w:style w:type="paragraph" w:styleId="Intensvscitts">
    <w:name w:val="Intense Quote"/>
    <w:basedOn w:val="Parasts"/>
    <w:next w:val="Parasts"/>
    <w:link w:val="IntensvscittsRakstz"/>
    <w:uiPriority w:val="30"/>
    <w:qFormat/>
    <w:rsid w:val="00F21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21945"/>
    <w:rPr>
      <w:i/>
      <w:iCs/>
      <w:color w:val="0F4761" w:themeColor="accent1" w:themeShade="BF"/>
    </w:rPr>
  </w:style>
  <w:style w:type="character" w:styleId="Intensvaatsauce">
    <w:name w:val="Intense Reference"/>
    <w:basedOn w:val="Noklusjumarindkopasfonts"/>
    <w:uiPriority w:val="32"/>
    <w:qFormat/>
    <w:rsid w:val="00F219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146762">
      <w:bodyDiv w:val="1"/>
      <w:marLeft w:val="0"/>
      <w:marRight w:val="0"/>
      <w:marTop w:val="0"/>
      <w:marBottom w:val="0"/>
      <w:divBdr>
        <w:top w:val="none" w:sz="0" w:space="0" w:color="auto"/>
        <w:left w:val="none" w:sz="0" w:space="0" w:color="auto"/>
        <w:bottom w:val="none" w:sz="0" w:space="0" w:color="auto"/>
        <w:right w:val="none" w:sz="0" w:space="0" w:color="auto"/>
      </w:divBdr>
    </w:div>
    <w:div w:id="1453479570">
      <w:bodyDiv w:val="1"/>
      <w:marLeft w:val="0"/>
      <w:marRight w:val="0"/>
      <w:marTop w:val="0"/>
      <w:marBottom w:val="0"/>
      <w:divBdr>
        <w:top w:val="none" w:sz="0" w:space="0" w:color="auto"/>
        <w:left w:val="none" w:sz="0" w:space="0" w:color="auto"/>
        <w:bottom w:val="none" w:sz="0" w:space="0" w:color="auto"/>
        <w:right w:val="none" w:sz="0" w:space="0" w:color="auto"/>
      </w:divBdr>
    </w:div>
    <w:div w:id="1456407135">
      <w:bodyDiv w:val="1"/>
      <w:marLeft w:val="0"/>
      <w:marRight w:val="0"/>
      <w:marTop w:val="0"/>
      <w:marBottom w:val="0"/>
      <w:divBdr>
        <w:top w:val="none" w:sz="0" w:space="0" w:color="auto"/>
        <w:left w:val="none" w:sz="0" w:space="0" w:color="auto"/>
        <w:bottom w:val="none" w:sz="0" w:space="0" w:color="auto"/>
        <w:right w:val="none" w:sz="0" w:space="0" w:color="auto"/>
      </w:divBdr>
    </w:div>
    <w:div w:id="1857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1112</Words>
  <Characters>634</Characters>
  <Application>Microsoft Office Word</Application>
  <DocSecurity>0</DocSecurity>
  <Lines>5</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Ailte</dc:creator>
  <cp:keywords/>
  <dc:description/>
  <cp:lastModifiedBy>Dace Ailte</cp:lastModifiedBy>
  <cp:revision>2</cp:revision>
  <dcterms:created xsi:type="dcterms:W3CDTF">2025-03-10T06:45:00Z</dcterms:created>
  <dcterms:modified xsi:type="dcterms:W3CDTF">2025-03-10T07:26:00Z</dcterms:modified>
</cp:coreProperties>
</file>