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6405C" w14:textId="30E23983" w:rsidR="00F44E77" w:rsidRPr="000F737B" w:rsidRDefault="00F44E77" w:rsidP="00F44E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37B">
        <w:rPr>
          <w:rFonts w:ascii="Times New Roman" w:hAnsi="Times New Roman" w:cs="Times New Roman"/>
          <w:b/>
          <w:bCs/>
          <w:sz w:val="24"/>
          <w:szCs w:val="24"/>
        </w:rPr>
        <w:t xml:space="preserve">Cenu aptaujas </w:t>
      </w:r>
      <w:r w:rsidRPr="000F73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811B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 ekskavatora iegādei </w:t>
      </w:r>
      <w:r w:rsidRPr="000F737B">
        <w:rPr>
          <w:rFonts w:ascii="Times New Roman" w:hAnsi="Times New Roman" w:cs="Times New Roman"/>
          <w:b/>
          <w:bCs/>
          <w:sz w:val="24"/>
          <w:szCs w:val="24"/>
        </w:rPr>
        <w:t xml:space="preserve"> SIA “LIMBAŽU SILTUMS””, ID Nr. LS 2024/1</w:t>
      </w:r>
      <w:r w:rsidR="00811B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737B">
        <w:rPr>
          <w:rFonts w:ascii="Times New Roman" w:hAnsi="Times New Roman" w:cs="Times New Roman"/>
          <w:b/>
          <w:bCs/>
          <w:sz w:val="24"/>
          <w:szCs w:val="24"/>
        </w:rPr>
        <w:t>, atbilde uz Pretendent</w:t>
      </w:r>
      <w:r w:rsidR="000F73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F737B">
        <w:rPr>
          <w:rFonts w:ascii="Times New Roman" w:hAnsi="Times New Roman" w:cs="Times New Roman"/>
          <w:b/>
          <w:bCs/>
          <w:sz w:val="24"/>
          <w:szCs w:val="24"/>
        </w:rPr>
        <w:t xml:space="preserve"> jautājum</w:t>
      </w:r>
      <w:r w:rsidR="000F737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F73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F29CF9F" w14:textId="77777777" w:rsidR="000F737B" w:rsidRPr="000F737B" w:rsidRDefault="00F44E77" w:rsidP="000F737B">
      <w:pPr>
        <w:spacing w:after="0"/>
        <w:rPr>
          <w:i/>
          <w:iCs/>
          <w:sz w:val="24"/>
          <w:szCs w:val="24"/>
          <w:lang w:val="en-US"/>
        </w:rPr>
      </w:pPr>
      <w:r w:rsidRPr="000F737B">
        <w:rPr>
          <w:rFonts w:ascii="Times New Roman" w:hAnsi="Times New Roman" w:cs="Times New Roman"/>
          <w:b/>
          <w:bCs/>
          <w:sz w:val="24"/>
          <w:szCs w:val="24"/>
        </w:rPr>
        <w:t>Jautājums:</w:t>
      </w:r>
      <w:r w:rsidR="000F737B" w:rsidRPr="000F737B">
        <w:rPr>
          <w:i/>
          <w:iCs/>
          <w:sz w:val="24"/>
          <w:szCs w:val="24"/>
          <w:lang w:val="en-US"/>
        </w:rPr>
        <w:t xml:space="preserve"> </w:t>
      </w:r>
    </w:p>
    <w:p w14:paraId="6DAF0860" w14:textId="427043B6" w:rsidR="00F44E77" w:rsidRPr="000F737B" w:rsidRDefault="000F737B" w:rsidP="000F737B">
      <w:pPr>
        <w:spacing w:after="0"/>
        <w:rPr>
          <w:i/>
          <w:iCs/>
          <w:sz w:val="24"/>
          <w:szCs w:val="24"/>
          <w:lang w:val="en-US"/>
        </w:rPr>
      </w:pPr>
      <w:r w:rsidRPr="000F737B">
        <w:rPr>
          <w:rFonts w:ascii="Times New Roman" w:hAnsi="Times New Roman" w:cs="Times New Roman"/>
          <w:sz w:val="24"/>
          <w:szCs w:val="24"/>
          <w:lang w:val="en-US"/>
        </w:rPr>
        <w:t xml:space="preserve">Lūdzam, tehniskajā specifikācijā Mini ekskavatora transporta </w:t>
      </w:r>
      <w:proofErr w:type="gramStart"/>
      <w:r w:rsidRPr="000F737B">
        <w:rPr>
          <w:rFonts w:ascii="Times New Roman" w:hAnsi="Times New Roman" w:cs="Times New Roman"/>
          <w:sz w:val="24"/>
          <w:szCs w:val="24"/>
          <w:lang w:val="en-US"/>
        </w:rPr>
        <w:t>svaru  no</w:t>
      </w:r>
      <w:proofErr w:type="gramEnd"/>
      <w:r w:rsidRPr="000F737B">
        <w:rPr>
          <w:rFonts w:ascii="Times New Roman" w:hAnsi="Times New Roman" w:cs="Times New Roman"/>
          <w:sz w:val="24"/>
          <w:szCs w:val="24"/>
          <w:lang w:val="en-US"/>
        </w:rPr>
        <w:t xml:space="preserve"> 2400 – 2750 kg palielināt prasību, nosakot maksimālo svaru līdz 2790 kg, lai nodrošinātu Jūs ar labāko piedāvājumu no mūsu puses.</w:t>
      </w:r>
    </w:p>
    <w:p w14:paraId="73B0010E" w14:textId="77777777" w:rsidR="000F737B" w:rsidRPr="000F737B" w:rsidRDefault="000F737B" w:rsidP="000F737B">
      <w:pPr>
        <w:spacing w:after="0"/>
        <w:rPr>
          <w:i/>
          <w:iCs/>
          <w:sz w:val="24"/>
          <w:szCs w:val="24"/>
          <w:lang w:val="en-US"/>
        </w:rPr>
      </w:pPr>
    </w:p>
    <w:p w14:paraId="26FB6452" w14:textId="77777777" w:rsidR="000F737B" w:rsidRPr="000F737B" w:rsidRDefault="00F44E77" w:rsidP="00F44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37B">
        <w:rPr>
          <w:rFonts w:ascii="Times New Roman" w:hAnsi="Times New Roman" w:cs="Times New Roman"/>
          <w:b/>
          <w:bCs/>
          <w:sz w:val="24"/>
          <w:szCs w:val="24"/>
        </w:rPr>
        <w:t xml:space="preserve">Atbilde: </w:t>
      </w:r>
    </w:p>
    <w:p w14:paraId="37B203A6" w14:textId="3E0E5842" w:rsidR="00313EDE" w:rsidRPr="00313EDE" w:rsidRDefault="00313EDE" w:rsidP="00313EDE">
      <w:pPr>
        <w:jc w:val="both"/>
        <w:rPr>
          <w:rFonts w:ascii="Times New Roman" w:hAnsi="Times New Roman" w:cs="Times New Roman"/>
          <w:sz w:val="24"/>
          <w:szCs w:val="24"/>
        </w:rPr>
      </w:pPr>
      <w:r w:rsidRPr="00313EDE">
        <w:rPr>
          <w:rFonts w:ascii="Times New Roman" w:hAnsi="Times New Roman" w:cs="Times New Roman"/>
          <w:sz w:val="24"/>
          <w:szCs w:val="24"/>
        </w:rPr>
        <w:t>Maksimālais svars ir noteikts vadoties no LR spēkā esošās likumdošanas - transporta svars nedrīkst būt lielāks par 2750 kg, jo ekskavatora transportēšanas treilera pašmasa ir 750 kg, un sastāva pilna masa nedrīkst pārsniegt 3500 kg. Līdz ar to ma</w:t>
      </w:r>
      <w:r>
        <w:rPr>
          <w:rFonts w:ascii="Times New Roman" w:hAnsi="Times New Roman" w:cs="Times New Roman"/>
          <w:sz w:val="24"/>
          <w:szCs w:val="24"/>
        </w:rPr>
        <w:t>ksimālo</w:t>
      </w:r>
      <w:r w:rsidRPr="00313EDE">
        <w:rPr>
          <w:rFonts w:ascii="Times New Roman" w:hAnsi="Times New Roman" w:cs="Times New Roman"/>
          <w:sz w:val="24"/>
          <w:szCs w:val="24"/>
        </w:rPr>
        <w:t xml:space="preserve"> svaru palielināt nedrīkstam (samazināt varam, ja tiek izpildītas pārējās specifikācijas prasības attiecībā uz celtspēju).</w:t>
      </w:r>
    </w:p>
    <w:p w14:paraId="74108EA2" w14:textId="77777777" w:rsidR="00F44E77" w:rsidRPr="000F737B" w:rsidRDefault="00F44E77">
      <w:pPr>
        <w:rPr>
          <w:rFonts w:ascii="Times New Roman" w:hAnsi="Times New Roman" w:cs="Times New Roman"/>
          <w:sz w:val="24"/>
          <w:szCs w:val="24"/>
        </w:rPr>
      </w:pPr>
    </w:p>
    <w:sectPr w:rsidR="00F44E77" w:rsidRPr="000F7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7"/>
    <w:rsid w:val="00084D1E"/>
    <w:rsid w:val="000F737B"/>
    <w:rsid w:val="00313EDE"/>
    <w:rsid w:val="0038403F"/>
    <w:rsid w:val="004465BD"/>
    <w:rsid w:val="00811B91"/>
    <w:rsid w:val="00856C53"/>
    <w:rsid w:val="00E24980"/>
    <w:rsid w:val="00F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039D"/>
  <w15:chartTrackingRefBased/>
  <w15:docId w15:val="{BEF44C8D-4656-4E46-834C-E16B44F1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4E77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Limbažu komunālserviss</dc:creator>
  <cp:keywords/>
  <dc:description/>
  <cp:lastModifiedBy>SIA Limbažu komunālserviss</cp:lastModifiedBy>
  <cp:revision>8</cp:revision>
  <cp:lastPrinted>2024-04-12T08:39:00Z</cp:lastPrinted>
  <dcterms:created xsi:type="dcterms:W3CDTF">2024-04-12T08:01:00Z</dcterms:created>
  <dcterms:modified xsi:type="dcterms:W3CDTF">2024-04-12T08:39:00Z</dcterms:modified>
</cp:coreProperties>
</file>