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7D25E" w14:textId="1F2E1700" w:rsidR="00001869" w:rsidRDefault="00001869" w:rsidP="00E4532C">
      <w:pPr>
        <w:spacing w:after="0" w:line="240" w:lineRule="auto"/>
        <w:jc w:val="center"/>
        <w:rPr>
          <w:rFonts w:ascii="Times New Roman" w:eastAsia="Times New Roman" w:hAnsi="Times New Roman" w:cs="Times New Roman"/>
          <w:bCs/>
          <w:sz w:val="24"/>
          <w:szCs w:val="24"/>
          <w:lang w:eastAsia="lv-LV"/>
        </w:rPr>
      </w:pPr>
    </w:p>
    <w:p w14:paraId="0EA0C1AE" w14:textId="6FC3D958" w:rsidR="00001869" w:rsidRDefault="00001869" w:rsidP="00001869">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Limbažos                                                                                                      28.07.2022.</w:t>
      </w:r>
    </w:p>
    <w:p w14:paraId="4775F210" w14:textId="12D43BA3" w:rsidR="00001869" w:rsidRDefault="00001869" w:rsidP="00001869">
      <w:pPr>
        <w:spacing w:after="0" w:line="240" w:lineRule="auto"/>
        <w:rPr>
          <w:rFonts w:ascii="Times New Roman" w:eastAsia="Times New Roman" w:hAnsi="Times New Roman" w:cs="Times New Roman"/>
          <w:bCs/>
          <w:sz w:val="24"/>
          <w:szCs w:val="24"/>
          <w:lang w:eastAsia="lv-LV"/>
        </w:rPr>
      </w:pPr>
    </w:p>
    <w:p w14:paraId="73009E4C" w14:textId="77777777" w:rsidR="00001869" w:rsidRDefault="00001869" w:rsidP="00001869">
      <w:pPr>
        <w:spacing w:after="0" w:line="240" w:lineRule="auto"/>
        <w:rPr>
          <w:rFonts w:ascii="Times New Roman" w:eastAsia="Times New Roman" w:hAnsi="Times New Roman" w:cs="Times New Roman"/>
          <w:bCs/>
          <w:sz w:val="24"/>
          <w:szCs w:val="24"/>
          <w:lang w:eastAsia="lv-LV"/>
        </w:rPr>
      </w:pPr>
    </w:p>
    <w:p w14:paraId="7DBB6942" w14:textId="334C7601" w:rsidR="00E4532C" w:rsidRDefault="00E4532C" w:rsidP="00E4532C">
      <w:pPr>
        <w:spacing w:after="0" w:line="240" w:lineRule="auto"/>
        <w:jc w:val="center"/>
        <w:rPr>
          <w:rFonts w:ascii="Times New Roman" w:eastAsia="Times New Roman" w:hAnsi="Times New Roman" w:cs="Times New Roman"/>
          <w:bCs/>
          <w:sz w:val="24"/>
          <w:szCs w:val="24"/>
          <w:lang w:eastAsia="lv-LV"/>
        </w:rPr>
      </w:pPr>
      <w:r w:rsidRPr="00320622">
        <w:rPr>
          <w:rFonts w:ascii="Times New Roman" w:eastAsia="Times New Roman" w:hAnsi="Times New Roman" w:cs="Times New Roman"/>
          <w:bCs/>
          <w:sz w:val="24"/>
          <w:szCs w:val="24"/>
          <w:lang w:eastAsia="lv-LV"/>
        </w:rPr>
        <w:t>Cenu piedāvājums</w:t>
      </w:r>
    </w:p>
    <w:p w14:paraId="1D0A9CEB" w14:textId="42939874" w:rsidR="00001869" w:rsidRPr="00320622" w:rsidRDefault="00001869" w:rsidP="00E4532C">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Identifikācijas Nr. 2022/7</w:t>
      </w:r>
    </w:p>
    <w:p w14:paraId="2F32D314" w14:textId="77777777" w:rsidR="00001869" w:rsidRDefault="00001869" w:rsidP="00E4532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w:t>
      </w:r>
      <w:r w:rsidR="00E4532C" w:rsidRPr="00320622">
        <w:rPr>
          <w:rFonts w:ascii="Times New Roman" w:eastAsia="Times New Roman" w:hAnsi="Times New Roman" w:cs="Times New Roman"/>
          <w:bCs/>
          <w:sz w:val="24"/>
          <w:szCs w:val="24"/>
          <w:lang w:eastAsia="lv-LV"/>
        </w:rPr>
        <w:t xml:space="preserve">Par </w:t>
      </w:r>
      <w:r w:rsidR="00E4532C" w:rsidRPr="00320622">
        <w:rPr>
          <w:rFonts w:ascii="Times New Roman" w:eastAsia="Times New Roman" w:hAnsi="Times New Roman" w:cs="Times New Roman"/>
          <w:sz w:val="24"/>
          <w:szCs w:val="24"/>
          <w:lang w:eastAsia="lv-LV"/>
        </w:rPr>
        <w:t>ūdensapgādes un kanalizācijas tīklu projektēšanu</w:t>
      </w:r>
      <w:r>
        <w:rPr>
          <w:rFonts w:ascii="Times New Roman" w:eastAsia="Times New Roman" w:hAnsi="Times New Roman" w:cs="Times New Roman"/>
          <w:sz w:val="24"/>
          <w:szCs w:val="24"/>
          <w:lang w:eastAsia="lv-LV"/>
        </w:rPr>
        <w:t>”</w:t>
      </w:r>
    </w:p>
    <w:p w14:paraId="19C2170B" w14:textId="1CFCF43F" w:rsidR="00E4532C" w:rsidRPr="00320622" w:rsidRDefault="00E4532C" w:rsidP="00E4532C">
      <w:pPr>
        <w:spacing w:after="0" w:line="240" w:lineRule="auto"/>
        <w:jc w:val="center"/>
        <w:rPr>
          <w:rFonts w:ascii="Times New Roman" w:eastAsia="Times New Roman" w:hAnsi="Times New Roman" w:cs="Times New Roman"/>
          <w:bCs/>
          <w:sz w:val="24"/>
          <w:szCs w:val="24"/>
          <w:lang w:eastAsia="lv-LV"/>
        </w:rPr>
      </w:pPr>
      <w:r w:rsidRPr="00320622">
        <w:rPr>
          <w:rFonts w:ascii="Times New Roman" w:eastAsia="Times New Roman" w:hAnsi="Times New Roman" w:cs="Times New Roman"/>
          <w:sz w:val="24"/>
          <w:szCs w:val="24"/>
          <w:lang w:eastAsia="lv-LV"/>
        </w:rPr>
        <w:t xml:space="preserve"> </w:t>
      </w:r>
    </w:p>
    <w:p w14:paraId="45FAC375" w14:textId="7D99676E" w:rsidR="00E4532C" w:rsidRPr="00320622" w:rsidRDefault="00001869" w:rsidP="00C56F8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lv-LV"/>
        </w:rPr>
        <w:tab/>
      </w:r>
      <w:r w:rsidR="00E4532C" w:rsidRPr="00320622">
        <w:rPr>
          <w:rFonts w:ascii="Times New Roman" w:eastAsia="Times New Roman" w:hAnsi="Times New Roman" w:cs="Times New Roman"/>
          <w:bCs/>
          <w:sz w:val="24"/>
          <w:szCs w:val="24"/>
          <w:lang w:eastAsia="lv-LV"/>
        </w:rPr>
        <w:t xml:space="preserve">Cenu piedāvājums  </w:t>
      </w:r>
      <w:r w:rsidR="00E4532C" w:rsidRPr="00320622">
        <w:rPr>
          <w:rFonts w:ascii="Times New Roman" w:eastAsia="Times New Roman" w:hAnsi="Times New Roman" w:cs="Times New Roman"/>
          <w:sz w:val="24"/>
          <w:szCs w:val="24"/>
        </w:rPr>
        <w:t xml:space="preserve">rīko SIA “Limbažu siltums”, vienotais reģistrācijas Nr.40003006715, juridiskā adrese: Jaunā iela 2A, Limbaži, Limbažu novads, Latvija, LV-4001, </w:t>
      </w:r>
      <w:r w:rsidR="00BA0963">
        <w:rPr>
          <w:rFonts w:ascii="Times New Roman" w:eastAsia="Times New Roman" w:hAnsi="Times New Roman" w:cs="Times New Roman"/>
          <w:sz w:val="24"/>
          <w:szCs w:val="24"/>
        </w:rPr>
        <w:t>Tālr.</w:t>
      </w:r>
      <w:r>
        <w:rPr>
          <w:rFonts w:ascii="Times New Roman" w:eastAsia="Times New Roman" w:hAnsi="Times New Roman" w:cs="Times New Roman"/>
          <w:sz w:val="24"/>
          <w:szCs w:val="24"/>
        </w:rPr>
        <w:t xml:space="preserve"> </w:t>
      </w:r>
      <w:r w:rsidR="00E4532C" w:rsidRPr="00320622">
        <w:rPr>
          <w:rFonts w:ascii="Times New Roman" w:eastAsia="Times New Roman" w:hAnsi="Times New Roman" w:cs="Times New Roman"/>
          <w:sz w:val="24"/>
          <w:szCs w:val="24"/>
        </w:rPr>
        <w:t xml:space="preserve">64070514, e-pasta adrese: info@limbazusiltums.lv </w:t>
      </w:r>
      <w:r w:rsidR="00E4532C" w:rsidRPr="00320622">
        <w:rPr>
          <w:rFonts w:ascii="Times New Roman" w:eastAsia="Times New Roman" w:hAnsi="Times New Roman" w:cs="Times New Roman"/>
          <w:bCs/>
          <w:sz w:val="24"/>
          <w:szCs w:val="24"/>
        </w:rPr>
        <w:t>(turpmāk – Pasūtītājs)</w:t>
      </w:r>
      <w:r w:rsidR="00E4532C" w:rsidRPr="00320622">
        <w:rPr>
          <w:rFonts w:ascii="Times New Roman" w:eastAsia="Times New Roman" w:hAnsi="Times New Roman" w:cs="Times New Roman"/>
          <w:color w:val="000000"/>
          <w:sz w:val="24"/>
          <w:szCs w:val="24"/>
        </w:rPr>
        <w:t>.</w:t>
      </w:r>
    </w:p>
    <w:p w14:paraId="522A23F4" w14:textId="77777777" w:rsidR="00C56F87" w:rsidRDefault="00C56F87" w:rsidP="00C56F87">
      <w:pPr>
        <w:spacing w:after="0" w:line="240" w:lineRule="auto"/>
        <w:rPr>
          <w:rFonts w:ascii="Times New Roman" w:eastAsia="Times New Roman" w:hAnsi="Times New Roman" w:cs="Times New Roman"/>
          <w:b/>
          <w:sz w:val="24"/>
          <w:szCs w:val="24"/>
        </w:rPr>
      </w:pPr>
    </w:p>
    <w:p w14:paraId="40293DC4" w14:textId="2BB8232C" w:rsidR="00E4532C" w:rsidRPr="00320622" w:rsidRDefault="00E4532C" w:rsidP="00C56F87">
      <w:pPr>
        <w:spacing w:after="0" w:line="240" w:lineRule="auto"/>
        <w:rPr>
          <w:rFonts w:ascii="Times New Roman" w:eastAsia="Times New Roman" w:hAnsi="Times New Roman" w:cs="Times New Roman"/>
          <w:bCs/>
          <w:sz w:val="24"/>
          <w:szCs w:val="24"/>
          <w:lang w:eastAsia="lv-LV"/>
        </w:rPr>
      </w:pPr>
      <w:r w:rsidRPr="00320622">
        <w:rPr>
          <w:rFonts w:ascii="Times New Roman" w:eastAsia="Times New Roman" w:hAnsi="Times New Roman" w:cs="Times New Roman"/>
          <w:b/>
          <w:sz w:val="24"/>
          <w:szCs w:val="24"/>
        </w:rPr>
        <w:t xml:space="preserve">Iepirkuma priekšmets </w:t>
      </w:r>
      <w:r w:rsidRPr="00001869">
        <w:rPr>
          <w:rFonts w:ascii="Times New Roman" w:eastAsia="Times New Roman" w:hAnsi="Times New Roman" w:cs="Times New Roman"/>
          <w:sz w:val="24"/>
          <w:szCs w:val="24"/>
        </w:rPr>
        <w:t xml:space="preserve">– </w:t>
      </w:r>
      <w:r w:rsidR="00001869" w:rsidRPr="00001869">
        <w:rPr>
          <w:rFonts w:ascii="Times New Roman" w:eastAsia="Times New Roman" w:hAnsi="Times New Roman" w:cs="Times New Roman"/>
          <w:sz w:val="24"/>
          <w:szCs w:val="24"/>
        </w:rPr>
        <w:t>“</w:t>
      </w:r>
      <w:r w:rsidRPr="00320622">
        <w:rPr>
          <w:rFonts w:ascii="Times New Roman" w:eastAsia="Times New Roman" w:hAnsi="Times New Roman" w:cs="Times New Roman"/>
          <w:bCs/>
          <w:sz w:val="24"/>
          <w:szCs w:val="24"/>
          <w:lang w:eastAsia="lv-LV"/>
        </w:rPr>
        <w:t xml:space="preserve">Par </w:t>
      </w:r>
      <w:r w:rsidRPr="00320622">
        <w:rPr>
          <w:rFonts w:ascii="Times New Roman" w:eastAsia="Times New Roman" w:hAnsi="Times New Roman" w:cs="Times New Roman"/>
          <w:sz w:val="24"/>
          <w:szCs w:val="24"/>
          <w:lang w:eastAsia="lv-LV"/>
        </w:rPr>
        <w:t>ūdensapgādes un kanalizācijas tīklu projektēšanu</w:t>
      </w:r>
      <w:r w:rsidR="00001869">
        <w:rPr>
          <w:rFonts w:ascii="Times New Roman" w:eastAsia="Times New Roman" w:hAnsi="Times New Roman" w:cs="Times New Roman"/>
          <w:sz w:val="24"/>
          <w:szCs w:val="24"/>
          <w:lang w:eastAsia="lv-LV"/>
        </w:rPr>
        <w:t>”</w:t>
      </w:r>
      <w:r w:rsidRPr="00320622">
        <w:rPr>
          <w:rFonts w:ascii="Times New Roman" w:eastAsia="Times New Roman" w:hAnsi="Times New Roman" w:cs="Times New Roman"/>
          <w:sz w:val="24"/>
          <w:szCs w:val="24"/>
          <w:lang w:eastAsia="lv-LV"/>
        </w:rPr>
        <w:t xml:space="preserve"> (darbi jāveic saskaņā ar LR noteikto likumdošanu un prasībām).</w:t>
      </w:r>
    </w:p>
    <w:p w14:paraId="106AF285" w14:textId="58970B9F" w:rsidR="00E4532C" w:rsidRPr="00320622" w:rsidRDefault="00E4532C" w:rsidP="00C56F87">
      <w:pPr>
        <w:spacing w:before="120" w:after="0" w:line="240" w:lineRule="auto"/>
        <w:jc w:val="both"/>
        <w:rPr>
          <w:rFonts w:ascii="Times New Roman" w:eastAsia="Times New Roman" w:hAnsi="Times New Roman" w:cs="Times New Roman"/>
          <w:b/>
          <w:color w:val="000000"/>
          <w:sz w:val="24"/>
          <w:szCs w:val="24"/>
        </w:rPr>
      </w:pPr>
      <w:r w:rsidRPr="00320622">
        <w:rPr>
          <w:rFonts w:ascii="Times New Roman" w:eastAsia="Times New Roman" w:hAnsi="Times New Roman" w:cs="Times New Roman"/>
          <w:b/>
          <w:color w:val="000000"/>
          <w:sz w:val="24"/>
          <w:szCs w:val="24"/>
        </w:rPr>
        <w:t xml:space="preserve">Līguma izpildes laiks – </w:t>
      </w:r>
      <w:r w:rsidRPr="00320622">
        <w:rPr>
          <w:rFonts w:ascii="Times New Roman" w:eastAsia="Times New Roman" w:hAnsi="Times New Roman" w:cs="Times New Roman"/>
          <w:b/>
          <w:bCs/>
          <w:sz w:val="24"/>
          <w:szCs w:val="24"/>
        </w:rPr>
        <w:t>5 (</w:t>
      </w:r>
      <w:r w:rsidR="00320622" w:rsidRPr="00320622">
        <w:rPr>
          <w:rFonts w:ascii="Times New Roman" w:eastAsia="Times New Roman" w:hAnsi="Times New Roman" w:cs="Times New Roman"/>
          <w:b/>
          <w:bCs/>
          <w:sz w:val="24"/>
          <w:szCs w:val="24"/>
        </w:rPr>
        <w:t>pieci</w:t>
      </w:r>
      <w:r w:rsidRPr="00320622">
        <w:rPr>
          <w:rFonts w:ascii="Times New Roman" w:eastAsia="Times New Roman" w:hAnsi="Times New Roman" w:cs="Times New Roman"/>
          <w:b/>
          <w:bCs/>
          <w:sz w:val="24"/>
          <w:szCs w:val="24"/>
        </w:rPr>
        <w:t>)</w:t>
      </w:r>
      <w:r w:rsidR="00001869">
        <w:rPr>
          <w:rFonts w:ascii="Times New Roman" w:eastAsia="Times New Roman" w:hAnsi="Times New Roman" w:cs="Times New Roman"/>
          <w:b/>
          <w:bCs/>
          <w:sz w:val="24"/>
          <w:szCs w:val="24"/>
        </w:rPr>
        <w:t xml:space="preserve"> </w:t>
      </w:r>
      <w:r w:rsidR="00320622">
        <w:rPr>
          <w:rFonts w:ascii="Times New Roman" w:eastAsia="Times New Roman" w:hAnsi="Times New Roman" w:cs="Times New Roman"/>
          <w:b/>
          <w:bCs/>
          <w:sz w:val="24"/>
          <w:szCs w:val="24"/>
        </w:rPr>
        <w:t>mēneši</w:t>
      </w:r>
      <w:r w:rsidRPr="00320622">
        <w:rPr>
          <w:rFonts w:ascii="Times New Roman" w:eastAsia="Times New Roman" w:hAnsi="Times New Roman" w:cs="Times New Roman"/>
          <w:sz w:val="24"/>
          <w:szCs w:val="24"/>
        </w:rPr>
        <w:t xml:space="preserve"> no līguma noslēgšanas brīža</w:t>
      </w:r>
      <w:r w:rsidR="00320622">
        <w:rPr>
          <w:rFonts w:ascii="Times New Roman" w:eastAsia="Times New Roman" w:hAnsi="Times New Roman" w:cs="Times New Roman"/>
          <w:sz w:val="24"/>
          <w:szCs w:val="24"/>
        </w:rPr>
        <w:t>.</w:t>
      </w:r>
      <w:r w:rsidRPr="00320622">
        <w:rPr>
          <w:rFonts w:ascii="Times New Roman" w:eastAsia="Times New Roman" w:hAnsi="Times New Roman" w:cs="Times New Roman"/>
          <w:color w:val="000000"/>
          <w:sz w:val="24"/>
          <w:szCs w:val="24"/>
        </w:rPr>
        <w:t xml:space="preserve"> </w:t>
      </w:r>
    </w:p>
    <w:p w14:paraId="3F83BBB7" w14:textId="77777777" w:rsidR="00C56F87" w:rsidRDefault="00C56F87" w:rsidP="00C56F87">
      <w:pPr>
        <w:tabs>
          <w:tab w:val="left" w:pos="540"/>
          <w:tab w:val="left" w:pos="567"/>
          <w:tab w:val="left" w:pos="900"/>
        </w:tabs>
        <w:spacing w:after="0" w:line="240" w:lineRule="auto"/>
        <w:jc w:val="both"/>
        <w:rPr>
          <w:rFonts w:ascii="Times New Roman" w:eastAsia="Times New Roman" w:hAnsi="Times New Roman" w:cs="Times New Roman"/>
          <w:b/>
          <w:sz w:val="24"/>
          <w:szCs w:val="24"/>
        </w:rPr>
      </w:pPr>
    </w:p>
    <w:p w14:paraId="34BEED02" w14:textId="0C76AAD1" w:rsidR="00001869" w:rsidRDefault="00E4532C" w:rsidP="00C56F87">
      <w:pPr>
        <w:tabs>
          <w:tab w:val="left" w:pos="540"/>
          <w:tab w:val="left" w:pos="567"/>
          <w:tab w:val="left" w:pos="900"/>
        </w:tabs>
        <w:spacing w:after="0" w:line="240" w:lineRule="auto"/>
        <w:jc w:val="both"/>
        <w:rPr>
          <w:rFonts w:ascii="Times New Roman" w:eastAsia="Times New Roman" w:hAnsi="Times New Roman" w:cs="Times New Roman"/>
          <w:color w:val="FF0000"/>
          <w:sz w:val="24"/>
          <w:szCs w:val="24"/>
        </w:rPr>
      </w:pPr>
      <w:r w:rsidRPr="00320622">
        <w:rPr>
          <w:rFonts w:ascii="Times New Roman" w:eastAsia="Times New Roman" w:hAnsi="Times New Roman" w:cs="Times New Roman"/>
          <w:b/>
          <w:sz w:val="24"/>
          <w:szCs w:val="24"/>
        </w:rPr>
        <w:t>Piedāvājuma iesniegšana</w:t>
      </w:r>
      <w:r w:rsidR="00320622">
        <w:rPr>
          <w:rFonts w:ascii="Times New Roman" w:eastAsia="Times New Roman" w:hAnsi="Times New Roman" w:cs="Times New Roman"/>
          <w:b/>
          <w:sz w:val="24"/>
          <w:szCs w:val="24"/>
        </w:rPr>
        <w:t xml:space="preserve"> </w:t>
      </w:r>
      <w:r w:rsidRPr="00320622">
        <w:rPr>
          <w:rFonts w:ascii="Times New Roman" w:eastAsia="Times New Roman" w:hAnsi="Times New Roman" w:cs="Times New Roman"/>
          <w:b/>
          <w:bCs/>
          <w:sz w:val="24"/>
          <w:szCs w:val="24"/>
        </w:rPr>
        <w:t xml:space="preserve">līdz </w:t>
      </w:r>
      <w:r w:rsidR="00001869">
        <w:rPr>
          <w:rFonts w:ascii="Times New Roman" w:eastAsia="Times New Roman" w:hAnsi="Times New Roman" w:cs="Times New Roman"/>
          <w:b/>
          <w:bCs/>
          <w:sz w:val="24"/>
          <w:szCs w:val="24"/>
        </w:rPr>
        <w:t>2022.gada 8.augustam</w:t>
      </w:r>
      <w:r w:rsidR="00001869">
        <w:rPr>
          <w:rFonts w:ascii="Times New Roman" w:eastAsia="Times New Roman" w:hAnsi="Times New Roman" w:cs="Times New Roman"/>
          <w:sz w:val="24"/>
          <w:szCs w:val="24"/>
        </w:rPr>
        <w:t xml:space="preserve">, </w:t>
      </w:r>
      <w:r w:rsidR="00001869">
        <w:rPr>
          <w:rFonts w:ascii="Times New Roman" w:eastAsia="Times New Roman" w:hAnsi="Times New Roman" w:cs="Times New Roman"/>
          <w:bCs/>
          <w:sz w:val="24"/>
          <w:szCs w:val="24"/>
        </w:rPr>
        <w:t>personīgi SIA “Limbažu siltums”, nosūtot pa pastu vai elektroniski uz e-pastu info@limbazusiltums.lv.</w:t>
      </w:r>
    </w:p>
    <w:p w14:paraId="239495C3" w14:textId="77777777" w:rsidR="00C56F87" w:rsidRDefault="00C56F87" w:rsidP="00C56F87">
      <w:pPr>
        <w:tabs>
          <w:tab w:val="left" w:pos="567"/>
          <w:tab w:val="left" w:pos="900"/>
        </w:tabs>
        <w:spacing w:after="0" w:line="240" w:lineRule="auto"/>
        <w:jc w:val="both"/>
        <w:rPr>
          <w:rFonts w:ascii="Times New Roman" w:eastAsia="Arial Unicode MS" w:hAnsi="Times New Roman" w:cs="Times New Roman"/>
          <w:b/>
          <w:bCs/>
          <w:kern w:val="1"/>
          <w:sz w:val="24"/>
          <w:szCs w:val="24"/>
          <w:lang w:eastAsia="hi-IN"/>
        </w:rPr>
      </w:pPr>
    </w:p>
    <w:p w14:paraId="36F72AB2" w14:textId="6025F86C" w:rsidR="00E4532C" w:rsidRPr="00001869" w:rsidRDefault="00E4532C" w:rsidP="00C56F87">
      <w:pPr>
        <w:tabs>
          <w:tab w:val="left" w:pos="567"/>
          <w:tab w:val="left" w:pos="900"/>
        </w:tabs>
        <w:spacing w:after="0" w:line="240" w:lineRule="auto"/>
        <w:jc w:val="both"/>
        <w:rPr>
          <w:rFonts w:ascii="Times New Roman" w:eastAsia="Arial Unicode MS" w:hAnsi="Times New Roman" w:cs="Times New Roman"/>
          <w:bCs/>
          <w:kern w:val="1"/>
          <w:sz w:val="24"/>
          <w:szCs w:val="24"/>
          <w:lang w:eastAsia="hi-IN"/>
        </w:rPr>
      </w:pPr>
      <w:r w:rsidRPr="00C56F87">
        <w:rPr>
          <w:rFonts w:ascii="Times New Roman" w:eastAsia="Arial Unicode MS" w:hAnsi="Times New Roman" w:cs="Times New Roman"/>
          <w:b/>
          <w:bCs/>
          <w:kern w:val="1"/>
          <w:sz w:val="24"/>
          <w:szCs w:val="24"/>
          <w:lang w:eastAsia="hi-IN"/>
        </w:rPr>
        <w:t>Kontaktpersona</w:t>
      </w:r>
      <w:r w:rsidRPr="00001869">
        <w:rPr>
          <w:rFonts w:ascii="Times New Roman" w:eastAsia="Arial Unicode MS" w:hAnsi="Times New Roman" w:cs="Times New Roman"/>
          <w:bCs/>
          <w:kern w:val="1"/>
          <w:sz w:val="24"/>
          <w:szCs w:val="24"/>
          <w:lang w:eastAsia="hi-IN"/>
        </w:rPr>
        <w:t xml:space="preserve"> </w:t>
      </w:r>
      <w:r w:rsidR="00C56F87">
        <w:rPr>
          <w:rFonts w:ascii="Times New Roman" w:eastAsia="Arial Unicode MS" w:hAnsi="Times New Roman" w:cs="Times New Roman"/>
          <w:bCs/>
          <w:kern w:val="1"/>
          <w:sz w:val="24"/>
          <w:szCs w:val="24"/>
          <w:lang w:eastAsia="hi-IN"/>
        </w:rPr>
        <w:t xml:space="preserve">– </w:t>
      </w:r>
      <w:r w:rsidRPr="00001869">
        <w:rPr>
          <w:rFonts w:ascii="Times New Roman" w:eastAsia="Arial Unicode MS" w:hAnsi="Times New Roman" w:cs="Times New Roman"/>
          <w:bCs/>
          <w:kern w:val="1"/>
          <w:sz w:val="24"/>
          <w:szCs w:val="24"/>
          <w:lang w:eastAsia="hi-IN"/>
        </w:rPr>
        <w:t>N</w:t>
      </w:r>
      <w:r w:rsidR="00C56F87">
        <w:rPr>
          <w:rFonts w:ascii="Times New Roman" w:eastAsia="Arial Unicode MS" w:hAnsi="Times New Roman" w:cs="Times New Roman"/>
          <w:bCs/>
          <w:kern w:val="1"/>
          <w:sz w:val="24"/>
          <w:szCs w:val="24"/>
          <w:lang w:eastAsia="hi-IN"/>
        </w:rPr>
        <w:t xml:space="preserve">ormunds </w:t>
      </w:r>
      <w:r w:rsidRPr="00001869">
        <w:rPr>
          <w:rFonts w:ascii="Times New Roman" w:eastAsia="Arial Unicode MS" w:hAnsi="Times New Roman" w:cs="Times New Roman"/>
          <w:bCs/>
          <w:kern w:val="1"/>
          <w:sz w:val="24"/>
          <w:szCs w:val="24"/>
          <w:lang w:eastAsia="hi-IN"/>
        </w:rPr>
        <w:t xml:space="preserve">Zaķis, </w:t>
      </w:r>
      <w:r w:rsidR="00C56F87">
        <w:rPr>
          <w:rFonts w:ascii="Times New Roman" w:eastAsia="Arial Unicode MS" w:hAnsi="Times New Roman" w:cs="Times New Roman"/>
          <w:bCs/>
          <w:kern w:val="1"/>
          <w:sz w:val="24"/>
          <w:szCs w:val="24"/>
          <w:lang w:eastAsia="hi-IN"/>
        </w:rPr>
        <w:t>Tālr.</w:t>
      </w:r>
      <w:r w:rsidRPr="00001869">
        <w:rPr>
          <w:rFonts w:ascii="Times New Roman" w:eastAsia="Arial Unicode MS" w:hAnsi="Times New Roman" w:cs="Times New Roman"/>
          <w:bCs/>
          <w:kern w:val="1"/>
          <w:sz w:val="24"/>
          <w:szCs w:val="24"/>
          <w:lang w:eastAsia="hi-IN"/>
        </w:rPr>
        <w:t xml:space="preserve"> 29476636).</w:t>
      </w:r>
    </w:p>
    <w:p w14:paraId="0404D48D" w14:textId="77777777" w:rsidR="00C56F87" w:rsidRDefault="00C56F87" w:rsidP="00C56F87">
      <w:pPr>
        <w:tabs>
          <w:tab w:val="left" w:pos="284"/>
          <w:tab w:val="left" w:pos="360"/>
        </w:tabs>
        <w:spacing w:after="0" w:line="240" w:lineRule="auto"/>
        <w:jc w:val="both"/>
        <w:rPr>
          <w:rFonts w:ascii="Times New Roman" w:eastAsia="Times New Roman" w:hAnsi="Times New Roman" w:cs="Times New Roman"/>
          <w:b/>
          <w:bCs/>
          <w:sz w:val="24"/>
          <w:szCs w:val="24"/>
        </w:rPr>
      </w:pPr>
    </w:p>
    <w:p w14:paraId="432DB7DE" w14:textId="16422EA9" w:rsidR="00E4532C" w:rsidRPr="00320622" w:rsidRDefault="00E4532C" w:rsidP="00C56F87">
      <w:pPr>
        <w:tabs>
          <w:tab w:val="left" w:pos="284"/>
          <w:tab w:val="left" w:pos="360"/>
        </w:tabs>
        <w:spacing w:after="0" w:line="240" w:lineRule="auto"/>
        <w:jc w:val="both"/>
        <w:rPr>
          <w:rFonts w:ascii="Times New Roman" w:eastAsia="Times New Roman" w:hAnsi="Times New Roman" w:cs="Times New Roman"/>
          <w:sz w:val="24"/>
          <w:szCs w:val="24"/>
        </w:rPr>
      </w:pPr>
      <w:r w:rsidRPr="00320622">
        <w:rPr>
          <w:rFonts w:ascii="Times New Roman" w:eastAsia="Times New Roman" w:hAnsi="Times New Roman" w:cs="Times New Roman"/>
          <w:b/>
          <w:bCs/>
          <w:sz w:val="24"/>
          <w:szCs w:val="24"/>
        </w:rPr>
        <w:t>Apmaksa</w:t>
      </w:r>
      <w:r w:rsidRPr="00320622">
        <w:rPr>
          <w:rFonts w:ascii="Times New Roman" w:eastAsia="Times New Roman" w:hAnsi="Times New Roman" w:cs="Times New Roman"/>
          <w:sz w:val="24"/>
          <w:szCs w:val="24"/>
        </w:rPr>
        <w:t xml:space="preserve"> - pēc darbu pieņemšanas. Autoruzraudzība – uzsākot būvniecības darbus. </w:t>
      </w:r>
    </w:p>
    <w:p w14:paraId="583C2EF0" w14:textId="3B6DADE7" w:rsidR="00E4532C" w:rsidRPr="00320622" w:rsidRDefault="00E4532C" w:rsidP="00C56F87">
      <w:pPr>
        <w:spacing w:after="0"/>
        <w:rPr>
          <w:rFonts w:ascii="Times New Roman" w:hAnsi="Times New Roman" w:cs="Times New Roman"/>
          <w:b/>
          <w:bCs/>
          <w:sz w:val="24"/>
          <w:szCs w:val="24"/>
          <w:u w:val="single"/>
        </w:rPr>
      </w:pPr>
    </w:p>
    <w:p w14:paraId="1473A0CE" w14:textId="77777777" w:rsidR="00C56F87" w:rsidRDefault="00C56F87" w:rsidP="00E4532C">
      <w:pPr>
        <w:rPr>
          <w:rFonts w:ascii="Times New Roman" w:hAnsi="Times New Roman" w:cs="Times New Roman"/>
          <w:sz w:val="24"/>
          <w:szCs w:val="24"/>
        </w:rPr>
      </w:pPr>
    </w:p>
    <w:p w14:paraId="5DFD636E" w14:textId="3BC52044" w:rsidR="00E4532C" w:rsidRPr="00BA0963" w:rsidRDefault="00E4532C" w:rsidP="00E4532C">
      <w:pPr>
        <w:rPr>
          <w:rFonts w:ascii="Times New Roman" w:hAnsi="Times New Roman" w:cs="Times New Roman"/>
          <w:sz w:val="24"/>
          <w:szCs w:val="24"/>
        </w:rPr>
      </w:pPr>
      <w:r w:rsidRPr="00BA0963">
        <w:rPr>
          <w:rFonts w:ascii="Times New Roman" w:hAnsi="Times New Roman" w:cs="Times New Roman"/>
          <w:sz w:val="24"/>
          <w:szCs w:val="24"/>
        </w:rPr>
        <w:t>Pielikumā:</w:t>
      </w:r>
    </w:p>
    <w:p w14:paraId="5CDC611B" w14:textId="1F3EC11B" w:rsidR="00E4532C" w:rsidRPr="00BA0963" w:rsidRDefault="00E4532C" w:rsidP="00E4532C">
      <w:pPr>
        <w:pStyle w:val="Sarakstarindkopa"/>
        <w:numPr>
          <w:ilvl w:val="0"/>
          <w:numId w:val="3"/>
        </w:numPr>
        <w:spacing w:before="120" w:after="120"/>
        <w:rPr>
          <w:rFonts w:ascii="Times New Roman" w:hAnsi="Times New Roman" w:cs="Times New Roman"/>
          <w:sz w:val="24"/>
          <w:szCs w:val="24"/>
        </w:rPr>
      </w:pPr>
      <w:r w:rsidRPr="00BA0963">
        <w:rPr>
          <w:rFonts w:ascii="Times New Roman" w:hAnsi="Times New Roman" w:cs="Times New Roman"/>
          <w:sz w:val="24"/>
          <w:szCs w:val="24"/>
        </w:rPr>
        <w:t>P</w:t>
      </w:r>
      <w:r w:rsidR="00001869" w:rsidRPr="00BA0963">
        <w:rPr>
          <w:rFonts w:ascii="Times New Roman" w:hAnsi="Times New Roman" w:cs="Times New Roman"/>
          <w:sz w:val="24"/>
          <w:szCs w:val="24"/>
        </w:rPr>
        <w:t>ieteikums.</w:t>
      </w:r>
    </w:p>
    <w:p w14:paraId="6DFD4B33" w14:textId="4582E20E" w:rsidR="00E4532C" w:rsidRPr="00BA0963" w:rsidRDefault="00E4532C" w:rsidP="00E4532C">
      <w:pPr>
        <w:pStyle w:val="Sarakstarindkopa"/>
        <w:numPr>
          <w:ilvl w:val="0"/>
          <w:numId w:val="3"/>
        </w:numPr>
        <w:rPr>
          <w:rFonts w:ascii="Times New Roman" w:hAnsi="Times New Roman" w:cs="Times New Roman"/>
          <w:sz w:val="24"/>
          <w:szCs w:val="24"/>
        </w:rPr>
      </w:pPr>
      <w:r w:rsidRPr="00BA0963">
        <w:rPr>
          <w:rFonts w:ascii="Times New Roman" w:hAnsi="Times New Roman" w:cs="Times New Roman"/>
          <w:sz w:val="24"/>
          <w:szCs w:val="24"/>
        </w:rPr>
        <w:t>Projektēšanas uzdevums ar plānotām shēmām</w:t>
      </w:r>
      <w:r w:rsidR="00001869" w:rsidRPr="00BA0963">
        <w:rPr>
          <w:rFonts w:ascii="Times New Roman" w:hAnsi="Times New Roman" w:cs="Times New Roman"/>
          <w:sz w:val="24"/>
          <w:szCs w:val="24"/>
        </w:rPr>
        <w:t>.</w:t>
      </w:r>
    </w:p>
    <w:p w14:paraId="293ACA8E" w14:textId="77777777" w:rsidR="00E4532C" w:rsidRPr="00320622" w:rsidRDefault="00E4532C" w:rsidP="00E4532C">
      <w:pPr>
        <w:pageBreakBefore/>
        <w:ind w:firstLine="5040"/>
        <w:jc w:val="right"/>
        <w:rPr>
          <w:rFonts w:ascii="Times New Roman" w:hAnsi="Times New Roman" w:cs="Times New Roman"/>
          <w:sz w:val="24"/>
          <w:szCs w:val="24"/>
        </w:rPr>
      </w:pPr>
      <w:r w:rsidRPr="00320622">
        <w:rPr>
          <w:rFonts w:ascii="Times New Roman" w:hAnsi="Times New Roman" w:cs="Times New Roman"/>
          <w:sz w:val="24"/>
          <w:szCs w:val="24"/>
        </w:rPr>
        <w:lastRenderedPageBreak/>
        <w:t>Pielikums Nr.1</w:t>
      </w:r>
    </w:p>
    <w:p w14:paraId="4F797A22" w14:textId="77777777" w:rsidR="00E4532C" w:rsidRPr="00320622" w:rsidRDefault="00E4532C" w:rsidP="00E4532C">
      <w:pPr>
        <w:spacing w:before="120" w:after="120"/>
        <w:ind w:left="539" w:hanging="539"/>
        <w:jc w:val="center"/>
        <w:rPr>
          <w:rFonts w:ascii="Times New Roman" w:hAnsi="Times New Roman" w:cs="Times New Roman"/>
          <w:sz w:val="24"/>
          <w:szCs w:val="24"/>
        </w:rPr>
      </w:pPr>
      <w:r w:rsidRPr="00320622">
        <w:rPr>
          <w:rFonts w:ascii="Times New Roman" w:hAnsi="Times New Roman" w:cs="Times New Roman"/>
          <w:sz w:val="24"/>
          <w:szCs w:val="24"/>
        </w:rPr>
        <w:t xml:space="preserve">PIETEIKUMS </w:t>
      </w:r>
    </w:p>
    <w:tbl>
      <w:tblPr>
        <w:tblStyle w:val="Reatabula"/>
        <w:tblW w:w="7083" w:type="dxa"/>
        <w:tblLook w:val="04A0" w:firstRow="1" w:lastRow="0" w:firstColumn="1" w:lastColumn="0" w:noHBand="0" w:noVBand="1"/>
      </w:tblPr>
      <w:tblGrid>
        <w:gridCol w:w="830"/>
        <w:gridCol w:w="2459"/>
        <w:gridCol w:w="1965"/>
        <w:gridCol w:w="1829"/>
      </w:tblGrid>
      <w:tr w:rsidR="00E4532C" w:rsidRPr="00320622" w14:paraId="6D7E572B" w14:textId="77777777" w:rsidTr="003F7CFA">
        <w:tc>
          <w:tcPr>
            <w:tcW w:w="762" w:type="dxa"/>
          </w:tcPr>
          <w:p w14:paraId="024F4E4F" w14:textId="77777777" w:rsidR="00E4532C" w:rsidRPr="00320622" w:rsidRDefault="00E4532C" w:rsidP="003F7CFA">
            <w:pPr>
              <w:rPr>
                <w:rFonts w:ascii="Times New Roman" w:hAnsi="Times New Roman" w:cs="Times New Roman"/>
                <w:sz w:val="24"/>
                <w:szCs w:val="24"/>
              </w:rPr>
            </w:pPr>
            <w:r w:rsidRPr="00320622">
              <w:rPr>
                <w:rFonts w:ascii="Times New Roman" w:hAnsi="Times New Roman" w:cs="Times New Roman"/>
                <w:sz w:val="24"/>
                <w:szCs w:val="24"/>
              </w:rPr>
              <w:t>Nr.p.k</w:t>
            </w:r>
          </w:p>
        </w:tc>
        <w:tc>
          <w:tcPr>
            <w:tcW w:w="2561" w:type="dxa"/>
          </w:tcPr>
          <w:p w14:paraId="377BEC04" w14:textId="77777777" w:rsidR="00E4532C" w:rsidRPr="00320622" w:rsidRDefault="00E4532C" w:rsidP="003F7CFA">
            <w:pPr>
              <w:rPr>
                <w:rFonts w:ascii="Times New Roman" w:hAnsi="Times New Roman" w:cs="Times New Roman"/>
                <w:sz w:val="24"/>
                <w:szCs w:val="24"/>
              </w:rPr>
            </w:pPr>
            <w:r w:rsidRPr="00320622">
              <w:rPr>
                <w:rFonts w:ascii="Times New Roman" w:hAnsi="Times New Roman" w:cs="Times New Roman"/>
                <w:sz w:val="24"/>
                <w:szCs w:val="24"/>
              </w:rPr>
              <w:t>Rādītājs</w:t>
            </w:r>
          </w:p>
        </w:tc>
        <w:tc>
          <w:tcPr>
            <w:tcW w:w="2060" w:type="dxa"/>
          </w:tcPr>
          <w:p w14:paraId="281A1B97" w14:textId="77777777" w:rsidR="00E4532C" w:rsidRPr="00320622" w:rsidRDefault="00E4532C" w:rsidP="003F7CFA">
            <w:pPr>
              <w:rPr>
                <w:rFonts w:ascii="Times New Roman" w:hAnsi="Times New Roman" w:cs="Times New Roman"/>
                <w:sz w:val="24"/>
                <w:szCs w:val="24"/>
              </w:rPr>
            </w:pPr>
            <w:r w:rsidRPr="00320622">
              <w:rPr>
                <w:rFonts w:ascii="Times New Roman" w:hAnsi="Times New Roman" w:cs="Times New Roman"/>
                <w:sz w:val="24"/>
                <w:szCs w:val="24"/>
              </w:rPr>
              <w:t>Tehniskā projekta izstrādes izmaksas Summa bez PVN</w:t>
            </w:r>
          </w:p>
        </w:tc>
        <w:tc>
          <w:tcPr>
            <w:tcW w:w="1700" w:type="dxa"/>
          </w:tcPr>
          <w:p w14:paraId="0CA13AF0" w14:textId="77777777" w:rsidR="00E4532C" w:rsidRPr="00320622" w:rsidRDefault="00E4532C" w:rsidP="003F7CFA">
            <w:pPr>
              <w:rPr>
                <w:rFonts w:ascii="Times New Roman" w:hAnsi="Times New Roman" w:cs="Times New Roman"/>
                <w:sz w:val="24"/>
                <w:szCs w:val="24"/>
              </w:rPr>
            </w:pPr>
            <w:r w:rsidRPr="00320622">
              <w:rPr>
                <w:rFonts w:ascii="Times New Roman" w:hAnsi="Times New Roman" w:cs="Times New Roman"/>
                <w:sz w:val="24"/>
                <w:szCs w:val="24"/>
              </w:rPr>
              <w:t>Autoruzraudzība</w:t>
            </w:r>
          </w:p>
          <w:p w14:paraId="205EBCD1" w14:textId="77777777" w:rsidR="00E4532C" w:rsidRPr="00320622" w:rsidRDefault="00E4532C" w:rsidP="003F7CFA">
            <w:pPr>
              <w:rPr>
                <w:rFonts w:ascii="Times New Roman" w:hAnsi="Times New Roman" w:cs="Times New Roman"/>
                <w:sz w:val="24"/>
                <w:szCs w:val="24"/>
              </w:rPr>
            </w:pPr>
            <w:r w:rsidRPr="00320622">
              <w:rPr>
                <w:rFonts w:ascii="Times New Roman" w:hAnsi="Times New Roman" w:cs="Times New Roman"/>
                <w:sz w:val="24"/>
                <w:szCs w:val="24"/>
              </w:rPr>
              <w:t>Summa bez PVN</w:t>
            </w:r>
          </w:p>
        </w:tc>
      </w:tr>
      <w:tr w:rsidR="00E4532C" w:rsidRPr="00320622" w14:paraId="56B9D58A" w14:textId="77777777" w:rsidTr="003F7CFA">
        <w:tc>
          <w:tcPr>
            <w:tcW w:w="762" w:type="dxa"/>
          </w:tcPr>
          <w:p w14:paraId="71E3BB08" w14:textId="561FD2C4" w:rsidR="00E4532C" w:rsidRPr="00320622" w:rsidRDefault="00320622" w:rsidP="003F7CFA">
            <w:pPr>
              <w:rPr>
                <w:rFonts w:ascii="Times New Roman" w:hAnsi="Times New Roman" w:cs="Times New Roman"/>
                <w:sz w:val="24"/>
                <w:szCs w:val="24"/>
              </w:rPr>
            </w:pPr>
            <w:r w:rsidRPr="00320622">
              <w:rPr>
                <w:rFonts w:ascii="Times New Roman" w:hAnsi="Times New Roman" w:cs="Times New Roman"/>
                <w:sz w:val="24"/>
                <w:szCs w:val="24"/>
              </w:rPr>
              <w:t>1.</w:t>
            </w:r>
          </w:p>
        </w:tc>
        <w:tc>
          <w:tcPr>
            <w:tcW w:w="2561" w:type="dxa"/>
          </w:tcPr>
          <w:p w14:paraId="488B21E2" w14:textId="76C5ED95" w:rsidR="00E4532C" w:rsidRPr="00320622" w:rsidRDefault="00320622" w:rsidP="003F7CFA">
            <w:pPr>
              <w:rPr>
                <w:rFonts w:ascii="Times New Roman" w:hAnsi="Times New Roman" w:cs="Times New Roman"/>
                <w:sz w:val="24"/>
                <w:szCs w:val="24"/>
              </w:rPr>
            </w:pPr>
            <w:r w:rsidRPr="00320622">
              <w:rPr>
                <w:rFonts w:ascii="Times New Roman" w:hAnsi="Times New Roman" w:cs="Times New Roman"/>
                <w:sz w:val="24"/>
                <w:szCs w:val="24"/>
              </w:rPr>
              <w:t>Projektēšanas izdevumi</w:t>
            </w:r>
          </w:p>
        </w:tc>
        <w:tc>
          <w:tcPr>
            <w:tcW w:w="2060" w:type="dxa"/>
          </w:tcPr>
          <w:p w14:paraId="1C9FBE3C" w14:textId="77777777" w:rsidR="00E4532C" w:rsidRPr="00320622" w:rsidRDefault="00E4532C" w:rsidP="003F7CFA">
            <w:pPr>
              <w:rPr>
                <w:rFonts w:ascii="Times New Roman" w:hAnsi="Times New Roman" w:cs="Times New Roman"/>
                <w:sz w:val="24"/>
                <w:szCs w:val="24"/>
              </w:rPr>
            </w:pPr>
          </w:p>
        </w:tc>
        <w:tc>
          <w:tcPr>
            <w:tcW w:w="1700" w:type="dxa"/>
          </w:tcPr>
          <w:p w14:paraId="3751C330" w14:textId="77777777" w:rsidR="00E4532C" w:rsidRPr="00320622" w:rsidRDefault="00E4532C" w:rsidP="003F7CFA">
            <w:pPr>
              <w:rPr>
                <w:rFonts w:ascii="Times New Roman" w:hAnsi="Times New Roman" w:cs="Times New Roman"/>
                <w:sz w:val="24"/>
                <w:szCs w:val="24"/>
              </w:rPr>
            </w:pPr>
          </w:p>
        </w:tc>
      </w:tr>
      <w:tr w:rsidR="00E4532C" w:rsidRPr="00320622" w14:paraId="65B196EE" w14:textId="77777777" w:rsidTr="003F7CFA">
        <w:tc>
          <w:tcPr>
            <w:tcW w:w="3323" w:type="dxa"/>
            <w:gridSpan w:val="2"/>
          </w:tcPr>
          <w:p w14:paraId="3241E574" w14:textId="77777777" w:rsidR="00E4532C" w:rsidRPr="00320622" w:rsidRDefault="00E4532C" w:rsidP="003F7CFA">
            <w:pPr>
              <w:rPr>
                <w:rFonts w:ascii="Times New Roman" w:hAnsi="Times New Roman" w:cs="Times New Roman"/>
                <w:sz w:val="24"/>
                <w:szCs w:val="24"/>
              </w:rPr>
            </w:pPr>
            <w:r w:rsidRPr="00320622">
              <w:rPr>
                <w:rFonts w:ascii="Times New Roman" w:hAnsi="Times New Roman" w:cs="Times New Roman"/>
                <w:sz w:val="24"/>
                <w:szCs w:val="24"/>
              </w:rPr>
              <w:t>Kopā</w:t>
            </w:r>
          </w:p>
        </w:tc>
        <w:tc>
          <w:tcPr>
            <w:tcW w:w="2060" w:type="dxa"/>
          </w:tcPr>
          <w:p w14:paraId="250C5036" w14:textId="77777777" w:rsidR="00E4532C" w:rsidRPr="00320622" w:rsidRDefault="00E4532C" w:rsidP="003F7CFA">
            <w:pPr>
              <w:rPr>
                <w:rFonts w:ascii="Times New Roman" w:hAnsi="Times New Roman" w:cs="Times New Roman"/>
                <w:sz w:val="24"/>
                <w:szCs w:val="24"/>
              </w:rPr>
            </w:pPr>
          </w:p>
        </w:tc>
        <w:tc>
          <w:tcPr>
            <w:tcW w:w="1700" w:type="dxa"/>
          </w:tcPr>
          <w:p w14:paraId="646DDC84" w14:textId="77777777" w:rsidR="00E4532C" w:rsidRPr="00320622" w:rsidRDefault="00E4532C" w:rsidP="003F7CFA">
            <w:pPr>
              <w:rPr>
                <w:rFonts w:ascii="Times New Roman" w:hAnsi="Times New Roman" w:cs="Times New Roman"/>
                <w:sz w:val="24"/>
                <w:szCs w:val="24"/>
              </w:rPr>
            </w:pPr>
          </w:p>
        </w:tc>
      </w:tr>
      <w:tr w:rsidR="00E4532C" w:rsidRPr="00320622" w14:paraId="65DC6172" w14:textId="77777777" w:rsidTr="003F7CFA">
        <w:tc>
          <w:tcPr>
            <w:tcW w:w="3323" w:type="dxa"/>
            <w:gridSpan w:val="2"/>
          </w:tcPr>
          <w:p w14:paraId="68F826A3" w14:textId="77777777" w:rsidR="00E4532C" w:rsidRPr="00320622" w:rsidRDefault="00E4532C" w:rsidP="003F7CFA">
            <w:pPr>
              <w:rPr>
                <w:rFonts w:ascii="Times New Roman" w:hAnsi="Times New Roman" w:cs="Times New Roman"/>
                <w:sz w:val="24"/>
                <w:szCs w:val="24"/>
              </w:rPr>
            </w:pPr>
            <w:r w:rsidRPr="00320622">
              <w:rPr>
                <w:rFonts w:ascii="Times New Roman" w:hAnsi="Times New Roman" w:cs="Times New Roman"/>
                <w:sz w:val="24"/>
                <w:szCs w:val="24"/>
              </w:rPr>
              <w:t>PVN</w:t>
            </w:r>
          </w:p>
        </w:tc>
        <w:tc>
          <w:tcPr>
            <w:tcW w:w="2060" w:type="dxa"/>
          </w:tcPr>
          <w:p w14:paraId="12EF36ED" w14:textId="77777777" w:rsidR="00E4532C" w:rsidRPr="00320622" w:rsidRDefault="00E4532C" w:rsidP="003F7CFA">
            <w:pPr>
              <w:rPr>
                <w:rFonts w:ascii="Times New Roman" w:hAnsi="Times New Roman" w:cs="Times New Roman"/>
                <w:sz w:val="24"/>
                <w:szCs w:val="24"/>
              </w:rPr>
            </w:pPr>
          </w:p>
        </w:tc>
        <w:tc>
          <w:tcPr>
            <w:tcW w:w="1700" w:type="dxa"/>
          </w:tcPr>
          <w:p w14:paraId="7E1AD14D" w14:textId="77777777" w:rsidR="00E4532C" w:rsidRPr="00320622" w:rsidRDefault="00E4532C" w:rsidP="003F7CFA">
            <w:pPr>
              <w:rPr>
                <w:rFonts w:ascii="Times New Roman" w:hAnsi="Times New Roman" w:cs="Times New Roman"/>
                <w:sz w:val="24"/>
                <w:szCs w:val="24"/>
              </w:rPr>
            </w:pPr>
          </w:p>
        </w:tc>
      </w:tr>
      <w:tr w:rsidR="00E4532C" w:rsidRPr="00320622" w14:paraId="327D0CB5" w14:textId="77777777" w:rsidTr="003F7CFA">
        <w:tc>
          <w:tcPr>
            <w:tcW w:w="3323" w:type="dxa"/>
            <w:gridSpan w:val="2"/>
          </w:tcPr>
          <w:p w14:paraId="52933099" w14:textId="77777777" w:rsidR="00E4532C" w:rsidRPr="00320622" w:rsidRDefault="00E4532C" w:rsidP="003F7CFA">
            <w:pPr>
              <w:rPr>
                <w:rFonts w:ascii="Times New Roman" w:hAnsi="Times New Roman" w:cs="Times New Roman"/>
                <w:sz w:val="24"/>
                <w:szCs w:val="24"/>
              </w:rPr>
            </w:pPr>
            <w:r w:rsidRPr="00320622">
              <w:rPr>
                <w:rFonts w:ascii="Times New Roman" w:hAnsi="Times New Roman" w:cs="Times New Roman"/>
                <w:sz w:val="24"/>
                <w:szCs w:val="24"/>
              </w:rPr>
              <w:t>Summa kopā</w:t>
            </w:r>
          </w:p>
        </w:tc>
        <w:tc>
          <w:tcPr>
            <w:tcW w:w="2060" w:type="dxa"/>
          </w:tcPr>
          <w:p w14:paraId="73BC43C8" w14:textId="77777777" w:rsidR="00E4532C" w:rsidRPr="00320622" w:rsidRDefault="00E4532C" w:rsidP="003F7CFA">
            <w:pPr>
              <w:rPr>
                <w:rFonts w:ascii="Times New Roman" w:hAnsi="Times New Roman" w:cs="Times New Roman"/>
                <w:sz w:val="24"/>
                <w:szCs w:val="24"/>
              </w:rPr>
            </w:pPr>
          </w:p>
        </w:tc>
        <w:tc>
          <w:tcPr>
            <w:tcW w:w="1700" w:type="dxa"/>
          </w:tcPr>
          <w:p w14:paraId="18814692" w14:textId="77777777" w:rsidR="00E4532C" w:rsidRPr="00320622" w:rsidRDefault="00E4532C" w:rsidP="003F7CFA">
            <w:pPr>
              <w:rPr>
                <w:rFonts w:ascii="Times New Roman" w:hAnsi="Times New Roman" w:cs="Times New Roman"/>
                <w:sz w:val="24"/>
                <w:szCs w:val="24"/>
              </w:rPr>
            </w:pPr>
          </w:p>
        </w:tc>
      </w:tr>
    </w:tbl>
    <w:p w14:paraId="025D420A" w14:textId="77777777" w:rsidR="00E4532C" w:rsidRPr="00320622" w:rsidRDefault="00E4532C" w:rsidP="00E4532C">
      <w:pPr>
        <w:tabs>
          <w:tab w:val="left" w:pos="180"/>
          <w:tab w:val="left" w:pos="540"/>
          <w:tab w:val="left" w:pos="900"/>
        </w:tabs>
        <w:ind w:left="540" w:hanging="540"/>
        <w:jc w:val="both"/>
        <w:rPr>
          <w:rFonts w:ascii="Times New Roman" w:hAnsi="Times New Roman" w:cs="Times New Roman"/>
          <w:sz w:val="24"/>
          <w:szCs w:val="24"/>
        </w:rPr>
      </w:pPr>
      <w:r w:rsidRPr="00320622">
        <w:rPr>
          <w:rFonts w:ascii="Times New Roman" w:hAnsi="Times New Roman" w:cs="Times New Roman"/>
          <w:sz w:val="24"/>
          <w:szCs w:val="24"/>
        </w:rPr>
        <w:t>Ar šī pieteikuma iesniegšanu:</w:t>
      </w:r>
    </w:p>
    <w:p w14:paraId="4EBB3BA5" w14:textId="77777777" w:rsidR="00E4532C" w:rsidRPr="00320622" w:rsidRDefault="00E4532C" w:rsidP="00E4532C">
      <w:pPr>
        <w:numPr>
          <w:ilvl w:val="0"/>
          <w:numId w:val="2"/>
        </w:numPr>
        <w:tabs>
          <w:tab w:val="left" w:pos="360"/>
          <w:tab w:val="left" w:pos="900"/>
        </w:tabs>
        <w:suppressAutoHyphens/>
        <w:overflowPunct w:val="0"/>
        <w:autoSpaceDE w:val="0"/>
        <w:spacing w:after="0" w:line="240" w:lineRule="auto"/>
        <w:ind w:left="900" w:hanging="540"/>
        <w:jc w:val="both"/>
        <w:rPr>
          <w:rFonts w:ascii="Times New Roman" w:hAnsi="Times New Roman" w:cs="Times New Roman"/>
          <w:sz w:val="24"/>
          <w:szCs w:val="24"/>
        </w:rPr>
      </w:pPr>
      <w:r w:rsidRPr="00320622">
        <w:rPr>
          <w:rFonts w:ascii="Times New Roman" w:hAnsi="Times New Roman" w:cs="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7FEC03C1" w14:textId="77777777" w:rsidR="00E4532C" w:rsidRPr="00320622" w:rsidRDefault="00E4532C" w:rsidP="00E4532C">
      <w:pPr>
        <w:tabs>
          <w:tab w:val="left" w:pos="360"/>
        </w:tabs>
        <w:overflowPunct w:val="0"/>
        <w:autoSpaceDE w:val="0"/>
        <w:jc w:val="both"/>
        <w:rPr>
          <w:rFonts w:ascii="Times New Roman" w:hAnsi="Times New Roman" w:cs="Times New Roman"/>
          <w:sz w:val="24"/>
          <w:szCs w:val="24"/>
        </w:rPr>
      </w:pPr>
      <w:r w:rsidRPr="00320622">
        <w:rPr>
          <w:rFonts w:ascii="Times New Roman" w:hAnsi="Times New Roman" w:cs="Times New Roman"/>
          <w:sz w:val="24"/>
          <w:szCs w:val="24"/>
        </w:rPr>
        <w:t>Apliecinām, ka:</w:t>
      </w:r>
    </w:p>
    <w:p w14:paraId="1C58F9A7" w14:textId="77777777" w:rsidR="00E4532C" w:rsidRPr="00320622" w:rsidRDefault="00E4532C" w:rsidP="00E4532C">
      <w:pPr>
        <w:numPr>
          <w:ilvl w:val="0"/>
          <w:numId w:val="1"/>
        </w:numPr>
        <w:tabs>
          <w:tab w:val="left" w:pos="360"/>
        </w:tabs>
        <w:suppressAutoHyphens/>
        <w:overflowPunct w:val="0"/>
        <w:autoSpaceDE w:val="0"/>
        <w:spacing w:after="0" w:line="240" w:lineRule="auto"/>
        <w:jc w:val="both"/>
        <w:rPr>
          <w:rFonts w:ascii="Times New Roman" w:hAnsi="Times New Roman" w:cs="Times New Roman"/>
          <w:sz w:val="24"/>
          <w:szCs w:val="24"/>
        </w:rPr>
      </w:pPr>
      <w:r w:rsidRPr="00320622">
        <w:rPr>
          <w:rFonts w:ascii="Times New Roman" w:hAnsi="Times New Roman" w:cs="Times New Roman"/>
          <w:sz w:val="24"/>
          <w:szCs w:val="24"/>
        </w:rPr>
        <w:t>Pretendentam piedāvājuma iesniegšanas brīdī nepastāv likumā „Par interešu konflikta novēršanu valsts amatpersonu darbībā” 10.panta 4., 6. un 7.daļā minētie komercdarbības ierobežojumi.</w:t>
      </w:r>
    </w:p>
    <w:p w14:paraId="1C6E3CEF" w14:textId="381FCC1A" w:rsidR="00E4532C" w:rsidRPr="00320622" w:rsidRDefault="00E4532C" w:rsidP="00E4532C">
      <w:pPr>
        <w:numPr>
          <w:ilvl w:val="0"/>
          <w:numId w:val="1"/>
        </w:numPr>
        <w:tabs>
          <w:tab w:val="left" w:pos="360"/>
        </w:tabs>
        <w:suppressAutoHyphens/>
        <w:overflowPunct w:val="0"/>
        <w:autoSpaceDE w:val="0"/>
        <w:spacing w:after="0" w:line="240" w:lineRule="auto"/>
        <w:jc w:val="both"/>
        <w:rPr>
          <w:rFonts w:ascii="Times New Roman" w:hAnsi="Times New Roman" w:cs="Times New Roman"/>
          <w:sz w:val="24"/>
          <w:szCs w:val="24"/>
        </w:rPr>
      </w:pPr>
    </w:p>
    <w:p w14:paraId="4C245851" w14:textId="77777777" w:rsidR="00E4532C" w:rsidRPr="00320622" w:rsidRDefault="00E4532C" w:rsidP="00E4532C">
      <w:pPr>
        <w:tabs>
          <w:tab w:val="left" w:pos="0"/>
        </w:tabs>
        <w:jc w:val="both"/>
        <w:rPr>
          <w:rFonts w:ascii="Times New Roman" w:hAnsi="Times New Roman" w:cs="Times New Roman"/>
          <w:sz w:val="24"/>
          <w:szCs w:val="24"/>
        </w:rPr>
      </w:pPr>
    </w:p>
    <w:p w14:paraId="295CFDCF" w14:textId="77777777" w:rsidR="00E4532C" w:rsidRPr="00320622" w:rsidRDefault="00E4532C" w:rsidP="00E4532C">
      <w:pPr>
        <w:tabs>
          <w:tab w:val="left" w:pos="0"/>
        </w:tabs>
        <w:jc w:val="both"/>
        <w:rPr>
          <w:rFonts w:ascii="Times New Roman" w:hAnsi="Times New Roman" w:cs="Times New Roman"/>
          <w:sz w:val="24"/>
          <w:szCs w:val="24"/>
        </w:rPr>
      </w:pPr>
      <w:r w:rsidRPr="00320622">
        <w:rPr>
          <w:rFonts w:ascii="Times New Roman" w:hAnsi="Times New Roman" w:cs="Times New Roman"/>
          <w:sz w:val="24"/>
          <w:szCs w:val="24"/>
        </w:rPr>
        <w:t>Uzņēmējs___________________________________________________________</w:t>
      </w:r>
    </w:p>
    <w:p w14:paraId="6F81B4A1" w14:textId="77777777" w:rsidR="00E4532C" w:rsidRPr="00320622" w:rsidRDefault="00E4532C" w:rsidP="00E4532C">
      <w:pPr>
        <w:tabs>
          <w:tab w:val="left" w:pos="0"/>
        </w:tabs>
        <w:rPr>
          <w:rFonts w:ascii="Times New Roman" w:hAnsi="Times New Roman" w:cs="Times New Roman"/>
          <w:sz w:val="24"/>
          <w:szCs w:val="24"/>
        </w:rPr>
      </w:pPr>
      <w:r w:rsidRPr="00320622">
        <w:rPr>
          <w:rFonts w:ascii="Times New Roman" w:hAnsi="Times New Roman" w:cs="Times New Roman"/>
          <w:sz w:val="24"/>
          <w:szCs w:val="24"/>
        </w:rPr>
        <w:tab/>
      </w:r>
      <w:r w:rsidRPr="00320622">
        <w:rPr>
          <w:rFonts w:ascii="Times New Roman" w:hAnsi="Times New Roman" w:cs="Times New Roman"/>
          <w:sz w:val="24"/>
          <w:szCs w:val="24"/>
        </w:rPr>
        <w:tab/>
      </w:r>
      <w:r w:rsidRPr="00320622">
        <w:rPr>
          <w:rFonts w:ascii="Times New Roman" w:hAnsi="Times New Roman" w:cs="Times New Roman"/>
          <w:sz w:val="24"/>
          <w:szCs w:val="24"/>
        </w:rPr>
        <w:tab/>
      </w:r>
      <w:r w:rsidRPr="00320622">
        <w:rPr>
          <w:rFonts w:ascii="Times New Roman" w:hAnsi="Times New Roman" w:cs="Times New Roman"/>
          <w:sz w:val="24"/>
          <w:szCs w:val="24"/>
        </w:rPr>
        <w:tab/>
        <w:t>pretendenta nosaukums</w:t>
      </w:r>
    </w:p>
    <w:p w14:paraId="5DFB7ACC" w14:textId="77777777" w:rsidR="00E4532C" w:rsidRPr="00320622" w:rsidRDefault="00E4532C" w:rsidP="00E4532C">
      <w:pPr>
        <w:tabs>
          <w:tab w:val="left" w:pos="0"/>
          <w:tab w:val="left" w:pos="360"/>
        </w:tabs>
        <w:rPr>
          <w:rFonts w:ascii="Times New Roman" w:hAnsi="Times New Roman" w:cs="Times New Roman"/>
          <w:sz w:val="24"/>
          <w:szCs w:val="24"/>
        </w:rPr>
      </w:pPr>
    </w:p>
    <w:p w14:paraId="13A2DD1F" w14:textId="77777777" w:rsidR="00E4532C" w:rsidRPr="00320622" w:rsidRDefault="00E4532C" w:rsidP="00E4532C">
      <w:pPr>
        <w:pBdr>
          <w:top w:val="single" w:sz="4" w:space="1" w:color="000000"/>
        </w:pBdr>
        <w:tabs>
          <w:tab w:val="left" w:pos="0"/>
          <w:tab w:val="left" w:pos="360"/>
        </w:tabs>
        <w:rPr>
          <w:rFonts w:ascii="Times New Roman" w:hAnsi="Times New Roman" w:cs="Times New Roman"/>
          <w:sz w:val="24"/>
          <w:szCs w:val="24"/>
        </w:rPr>
      </w:pPr>
      <w:r w:rsidRPr="00320622">
        <w:rPr>
          <w:rFonts w:ascii="Times New Roman" w:hAnsi="Times New Roman" w:cs="Times New Roman"/>
          <w:sz w:val="24"/>
          <w:szCs w:val="24"/>
        </w:rPr>
        <w:tab/>
      </w:r>
      <w:r w:rsidRPr="00320622">
        <w:rPr>
          <w:rFonts w:ascii="Times New Roman" w:hAnsi="Times New Roman" w:cs="Times New Roman"/>
          <w:sz w:val="24"/>
          <w:szCs w:val="24"/>
        </w:rPr>
        <w:tab/>
      </w:r>
      <w:r w:rsidRPr="00320622">
        <w:rPr>
          <w:rFonts w:ascii="Times New Roman" w:hAnsi="Times New Roman" w:cs="Times New Roman"/>
          <w:sz w:val="24"/>
          <w:szCs w:val="24"/>
        </w:rPr>
        <w:tab/>
      </w:r>
      <w:r w:rsidRPr="00320622">
        <w:rPr>
          <w:rFonts w:ascii="Times New Roman" w:hAnsi="Times New Roman" w:cs="Times New Roman"/>
          <w:sz w:val="24"/>
          <w:szCs w:val="24"/>
        </w:rPr>
        <w:tab/>
        <w:t>pretendenta adrese, tālruņa (faksa) numuri</w:t>
      </w:r>
    </w:p>
    <w:p w14:paraId="6A09AF26" w14:textId="77777777" w:rsidR="00E4532C" w:rsidRPr="00320622" w:rsidRDefault="00E4532C" w:rsidP="00E4532C">
      <w:pPr>
        <w:tabs>
          <w:tab w:val="left" w:pos="0"/>
        </w:tabs>
        <w:jc w:val="both"/>
        <w:rPr>
          <w:rFonts w:ascii="Times New Roman" w:hAnsi="Times New Roman" w:cs="Times New Roman"/>
          <w:sz w:val="24"/>
          <w:szCs w:val="24"/>
        </w:rPr>
      </w:pPr>
      <w:r w:rsidRPr="00320622">
        <w:rPr>
          <w:rFonts w:ascii="Times New Roman" w:hAnsi="Times New Roman" w:cs="Times New Roman"/>
          <w:sz w:val="24"/>
          <w:szCs w:val="24"/>
        </w:rPr>
        <w:t>vienotais reģistrācijas Nr.________________________________________________</w:t>
      </w:r>
    </w:p>
    <w:p w14:paraId="10912A30" w14:textId="77777777" w:rsidR="00E4532C" w:rsidRPr="00320622" w:rsidRDefault="00E4532C" w:rsidP="00E4532C">
      <w:pPr>
        <w:tabs>
          <w:tab w:val="left" w:pos="0"/>
        </w:tabs>
        <w:rPr>
          <w:rFonts w:ascii="Times New Roman" w:hAnsi="Times New Roman" w:cs="Times New Roman"/>
          <w:sz w:val="24"/>
          <w:szCs w:val="24"/>
        </w:rPr>
      </w:pPr>
    </w:p>
    <w:p w14:paraId="2C0C1DB3" w14:textId="77777777" w:rsidR="00E4532C" w:rsidRPr="00320622" w:rsidRDefault="00E4532C" w:rsidP="00E4532C">
      <w:pPr>
        <w:tabs>
          <w:tab w:val="left" w:pos="0"/>
        </w:tabs>
        <w:rPr>
          <w:rFonts w:ascii="Times New Roman" w:hAnsi="Times New Roman" w:cs="Times New Roman"/>
          <w:sz w:val="24"/>
          <w:szCs w:val="24"/>
        </w:rPr>
      </w:pPr>
    </w:p>
    <w:p w14:paraId="67DC2096" w14:textId="77777777" w:rsidR="00E4532C" w:rsidRPr="00320622" w:rsidRDefault="00E4532C" w:rsidP="00E4532C">
      <w:pPr>
        <w:pBdr>
          <w:top w:val="single" w:sz="4" w:space="1" w:color="000000"/>
        </w:pBdr>
        <w:tabs>
          <w:tab w:val="left" w:pos="0"/>
        </w:tabs>
        <w:rPr>
          <w:rFonts w:ascii="Times New Roman" w:hAnsi="Times New Roman" w:cs="Times New Roman"/>
          <w:sz w:val="24"/>
          <w:szCs w:val="24"/>
        </w:rPr>
      </w:pPr>
      <w:r w:rsidRPr="00320622">
        <w:rPr>
          <w:rFonts w:ascii="Times New Roman" w:hAnsi="Times New Roman" w:cs="Times New Roman"/>
          <w:sz w:val="24"/>
          <w:szCs w:val="24"/>
        </w:rPr>
        <w:tab/>
      </w:r>
      <w:r w:rsidRPr="00320622">
        <w:rPr>
          <w:rFonts w:ascii="Times New Roman" w:hAnsi="Times New Roman" w:cs="Times New Roman"/>
          <w:sz w:val="24"/>
          <w:szCs w:val="24"/>
        </w:rPr>
        <w:tab/>
      </w:r>
      <w:r w:rsidRPr="00320622">
        <w:rPr>
          <w:rFonts w:ascii="Times New Roman" w:hAnsi="Times New Roman" w:cs="Times New Roman"/>
          <w:sz w:val="24"/>
          <w:szCs w:val="24"/>
        </w:rPr>
        <w:tab/>
      </w:r>
      <w:r w:rsidRPr="00320622">
        <w:rPr>
          <w:rFonts w:ascii="Times New Roman" w:hAnsi="Times New Roman" w:cs="Times New Roman"/>
          <w:sz w:val="24"/>
          <w:szCs w:val="24"/>
        </w:rPr>
        <w:tab/>
        <w:t>pretendenta bankas rekvizīti</w:t>
      </w:r>
    </w:p>
    <w:p w14:paraId="02DAFC0E" w14:textId="77777777" w:rsidR="00E4532C" w:rsidRPr="00320622" w:rsidRDefault="00E4532C" w:rsidP="00E4532C">
      <w:pPr>
        <w:pStyle w:val="Galvene"/>
        <w:tabs>
          <w:tab w:val="left" w:pos="0"/>
        </w:tabs>
        <w:rPr>
          <w:rFonts w:ascii="Times New Roman" w:hAnsi="Times New Roman"/>
          <w:sz w:val="24"/>
          <w:szCs w:val="24"/>
          <w:lang w:val="lv-LV"/>
        </w:rPr>
      </w:pPr>
    </w:p>
    <w:p w14:paraId="2604453B" w14:textId="77777777" w:rsidR="00E4532C" w:rsidRPr="00320622" w:rsidRDefault="00E4532C" w:rsidP="00E4532C">
      <w:pPr>
        <w:pStyle w:val="Galvene"/>
        <w:pBdr>
          <w:top w:val="single" w:sz="4" w:space="1" w:color="000000"/>
        </w:pBdr>
        <w:tabs>
          <w:tab w:val="left" w:pos="0"/>
        </w:tabs>
        <w:rPr>
          <w:rFonts w:ascii="Times New Roman" w:hAnsi="Times New Roman"/>
          <w:sz w:val="24"/>
          <w:szCs w:val="24"/>
          <w:lang w:val="lv-LV"/>
        </w:rPr>
      </w:pPr>
      <w:r w:rsidRPr="00320622">
        <w:rPr>
          <w:rFonts w:ascii="Times New Roman" w:hAnsi="Times New Roman"/>
          <w:sz w:val="24"/>
          <w:szCs w:val="24"/>
          <w:lang w:val="lv-LV"/>
        </w:rPr>
        <w:t>vadītāja vai pilnvarotās personas amats, vārds un uzvārds, mob.tel.</w:t>
      </w:r>
    </w:p>
    <w:p w14:paraId="0CE0BF5B" w14:textId="77777777" w:rsidR="00E4532C" w:rsidRPr="00320622" w:rsidRDefault="00E4532C" w:rsidP="00E4532C">
      <w:pPr>
        <w:pStyle w:val="Galvene"/>
        <w:tabs>
          <w:tab w:val="left" w:pos="0"/>
        </w:tabs>
        <w:rPr>
          <w:rFonts w:ascii="Times New Roman" w:hAnsi="Times New Roman"/>
          <w:sz w:val="24"/>
          <w:szCs w:val="24"/>
          <w:lang w:val="lv-LV"/>
        </w:rPr>
      </w:pPr>
    </w:p>
    <w:p w14:paraId="2519C526" w14:textId="77777777" w:rsidR="00E4532C" w:rsidRPr="00320622" w:rsidRDefault="00E4532C" w:rsidP="00E4532C">
      <w:pPr>
        <w:tabs>
          <w:tab w:val="left" w:pos="0"/>
          <w:tab w:val="left" w:pos="360"/>
        </w:tabs>
        <w:rPr>
          <w:rFonts w:ascii="Times New Roman" w:hAnsi="Times New Roman" w:cs="Times New Roman"/>
          <w:sz w:val="24"/>
          <w:szCs w:val="24"/>
        </w:rPr>
      </w:pPr>
      <w:r w:rsidRPr="00320622">
        <w:rPr>
          <w:rFonts w:ascii="Times New Roman" w:hAnsi="Times New Roman" w:cs="Times New Roman"/>
          <w:sz w:val="24"/>
          <w:szCs w:val="24"/>
        </w:rPr>
        <w:t>Z.v.</w:t>
      </w:r>
      <w:r w:rsidRPr="00320622">
        <w:rPr>
          <w:rFonts w:ascii="Times New Roman" w:hAnsi="Times New Roman" w:cs="Times New Roman"/>
          <w:sz w:val="24"/>
          <w:szCs w:val="24"/>
        </w:rPr>
        <w:tab/>
      </w:r>
      <w:r w:rsidRPr="00320622">
        <w:rPr>
          <w:rFonts w:ascii="Times New Roman" w:hAnsi="Times New Roman" w:cs="Times New Roman"/>
          <w:sz w:val="24"/>
          <w:szCs w:val="24"/>
        </w:rPr>
        <w:tab/>
      </w:r>
      <w:r w:rsidRPr="00320622">
        <w:rPr>
          <w:rFonts w:ascii="Times New Roman" w:hAnsi="Times New Roman" w:cs="Times New Roman"/>
          <w:sz w:val="24"/>
          <w:szCs w:val="24"/>
        </w:rPr>
        <w:tab/>
        <w:t xml:space="preserve">        </w:t>
      </w:r>
      <w:r w:rsidRPr="00320622">
        <w:rPr>
          <w:rFonts w:ascii="Times New Roman" w:hAnsi="Times New Roman" w:cs="Times New Roman"/>
          <w:sz w:val="24"/>
          <w:szCs w:val="24"/>
        </w:rPr>
        <w:tab/>
      </w:r>
      <w:r w:rsidRPr="00320622">
        <w:rPr>
          <w:rFonts w:ascii="Times New Roman" w:hAnsi="Times New Roman" w:cs="Times New Roman"/>
          <w:sz w:val="24"/>
          <w:szCs w:val="24"/>
        </w:rPr>
        <w:tab/>
      </w:r>
      <w:r w:rsidRPr="00320622">
        <w:rPr>
          <w:rFonts w:ascii="Times New Roman" w:hAnsi="Times New Roman" w:cs="Times New Roman"/>
          <w:sz w:val="24"/>
          <w:szCs w:val="24"/>
        </w:rPr>
        <w:tab/>
      </w:r>
      <w:r w:rsidRPr="00320622">
        <w:rPr>
          <w:rFonts w:ascii="Times New Roman" w:hAnsi="Times New Roman" w:cs="Times New Roman"/>
          <w:sz w:val="24"/>
          <w:szCs w:val="24"/>
        </w:rPr>
        <w:tab/>
      </w:r>
      <w:r w:rsidRPr="00320622">
        <w:rPr>
          <w:rFonts w:ascii="Times New Roman" w:hAnsi="Times New Roman" w:cs="Times New Roman"/>
          <w:sz w:val="24"/>
          <w:szCs w:val="24"/>
        </w:rPr>
        <w:tab/>
      </w:r>
      <w:r w:rsidRPr="00320622">
        <w:rPr>
          <w:rFonts w:ascii="Times New Roman" w:hAnsi="Times New Roman" w:cs="Times New Roman"/>
          <w:sz w:val="24"/>
          <w:szCs w:val="24"/>
        </w:rPr>
        <w:tab/>
        <w:t xml:space="preserve">             </w:t>
      </w:r>
    </w:p>
    <w:p w14:paraId="26F5860B" w14:textId="77777777" w:rsidR="00320622" w:rsidRPr="00320622" w:rsidRDefault="00320622">
      <w:pPr>
        <w:rPr>
          <w:rFonts w:ascii="Times New Roman" w:eastAsia="Times New Roman" w:hAnsi="Times New Roman" w:cs="Times New Roman"/>
          <w:b/>
          <w:sz w:val="24"/>
          <w:szCs w:val="24"/>
          <w:lang w:eastAsia="lv-LV"/>
        </w:rPr>
      </w:pPr>
      <w:r w:rsidRPr="00320622">
        <w:rPr>
          <w:rFonts w:ascii="Times New Roman" w:eastAsia="Times New Roman" w:hAnsi="Times New Roman" w:cs="Times New Roman"/>
          <w:b/>
          <w:sz w:val="24"/>
          <w:szCs w:val="24"/>
          <w:lang w:eastAsia="lv-LV"/>
        </w:rPr>
        <w:br w:type="page"/>
      </w:r>
    </w:p>
    <w:p w14:paraId="12E6D93F" w14:textId="37E37C34" w:rsidR="00001869" w:rsidRDefault="00001869" w:rsidP="0094319D">
      <w:pPr>
        <w:spacing w:after="0" w:line="240" w:lineRule="auto"/>
        <w:jc w:val="right"/>
        <w:rPr>
          <w:rFonts w:ascii="Times New Roman" w:eastAsia="Times New Roman" w:hAnsi="Times New Roman" w:cs="Times New Roman"/>
          <w:sz w:val="24"/>
          <w:szCs w:val="24"/>
          <w:lang w:eastAsia="lv-LV"/>
        </w:rPr>
      </w:pPr>
      <w:r w:rsidRPr="00001869">
        <w:rPr>
          <w:rFonts w:ascii="Times New Roman" w:eastAsia="Times New Roman" w:hAnsi="Times New Roman" w:cs="Times New Roman"/>
          <w:sz w:val="24"/>
          <w:szCs w:val="24"/>
          <w:lang w:eastAsia="lv-LV"/>
        </w:rPr>
        <w:lastRenderedPageBreak/>
        <w:t>Pielikums Nr.2</w:t>
      </w:r>
    </w:p>
    <w:p w14:paraId="2D20A7E4" w14:textId="77777777" w:rsidR="00001869" w:rsidRPr="00001869" w:rsidRDefault="00001869" w:rsidP="00001869">
      <w:pPr>
        <w:spacing w:after="0" w:line="240" w:lineRule="auto"/>
        <w:jc w:val="right"/>
        <w:rPr>
          <w:rFonts w:ascii="Times New Roman" w:eastAsia="Times New Roman" w:hAnsi="Times New Roman" w:cs="Times New Roman"/>
          <w:sz w:val="24"/>
          <w:szCs w:val="24"/>
          <w:lang w:eastAsia="lv-LV"/>
        </w:rPr>
      </w:pPr>
    </w:p>
    <w:p w14:paraId="1DE803B7" w14:textId="07138520" w:rsidR="00320622" w:rsidRPr="00320622" w:rsidRDefault="00320622" w:rsidP="00320622">
      <w:pPr>
        <w:spacing w:after="0" w:line="240" w:lineRule="auto"/>
        <w:jc w:val="center"/>
        <w:rPr>
          <w:rFonts w:ascii="Times New Roman" w:eastAsia="Times New Roman" w:hAnsi="Times New Roman" w:cs="Times New Roman"/>
          <w:b/>
          <w:sz w:val="24"/>
          <w:szCs w:val="24"/>
          <w:lang w:eastAsia="lv-LV"/>
        </w:rPr>
      </w:pPr>
      <w:r w:rsidRPr="00320622">
        <w:rPr>
          <w:rFonts w:ascii="Times New Roman" w:eastAsia="Times New Roman" w:hAnsi="Times New Roman" w:cs="Times New Roman"/>
          <w:b/>
          <w:sz w:val="24"/>
          <w:szCs w:val="24"/>
          <w:lang w:eastAsia="lv-LV"/>
        </w:rPr>
        <w:t>PROJEKTĒŠANAS UZDEVUMS</w:t>
      </w:r>
    </w:p>
    <w:p w14:paraId="68E348DD" w14:textId="77777777" w:rsidR="00320622" w:rsidRPr="00320622" w:rsidRDefault="00320622" w:rsidP="00320622">
      <w:pPr>
        <w:spacing w:after="0" w:line="240" w:lineRule="auto"/>
        <w:jc w:val="both"/>
        <w:rPr>
          <w:rFonts w:ascii="Times New Roman" w:eastAsia="Times New Roman" w:hAnsi="Times New Roman" w:cs="Times New Roman"/>
          <w:b/>
          <w:bCs/>
          <w:sz w:val="24"/>
          <w:szCs w:val="24"/>
          <w:u w:val="single"/>
        </w:rPr>
      </w:pPr>
    </w:p>
    <w:tbl>
      <w:tblPr>
        <w:tblStyle w:val="Reatabula"/>
        <w:tblW w:w="9209" w:type="dxa"/>
        <w:tblLook w:val="04A0" w:firstRow="1" w:lastRow="0" w:firstColumn="1" w:lastColumn="0" w:noHBand="0" w:noVBand="1"/>
      </w:tblPr>
      <w:tblGrid>
        <w:gridCol w:w="2972"/>
        <w:gridCol w:w="6237"/>
      </w:tblGrid>
      <w:tr w:rsidR="00320622" w:rsidRPr="00320622" w14:paraId="41BA96D9" w14:textId="77777777" w:rsidTr="0094319D">
        <w:tc>
          <w:tcPr>
            <w:tcW w:w="2972" w:type="dxa"/>
          </w:tcPr>
          <w:p w14:paraId="726F27C4" w14:textId="350E6B98" w:rsidR="00320622" w:rsidRPr="00320622" w:rsidRDefault="00320622" w:rsidP="00BA3BF9">
            <w:pPr>
              <w:rPr>
                <w:rFonts w:ascii="Times New Roman" w:eastAsia="Times New Roman" w:hAnsi="Times New Roman" w:cs="Times New Roman"/>
                <w:b/>
                <w:sz w:val="24"/>
                <w:szCs w:val="24"/>
                <w:lang w:eastAsia="lv-LV"/>
              </w:rPr>
            </w:pPr>
            <w:r w:rsidRPr="00320622">
              <w:rPr>
                <w:rFonts w:ascii="Times New Roman" w:eastAsia="Times New Roman" w:hAnsi="Times New Roman" w:cs="Times New Roman"/>
                <w:b/>
                <w:sz w:val="24"/>
                <w:szCs w:val="24"/>
                <w:lang w:eastAsia="lv-LV"/>
              </w:rPr>
              <w:t>Projekta dokumentācijas –</w:t>
            </w:r>
            <w:r w:rsidR="00BA0963">
              <w:rPr>
                <w:rFonts w:ascii="Times New Roman" w:eastAsia="Times New Roman" w:hAnsi="Times New Roman" w:cs="Times New Roman"/>
                <w:b/>
                <w:sz w:val="24"/>
                <w:szCs w:val="24"/>
                <w:lang w:eastAsia="lv-LV"/>
              </w:rPr>
              <w:t xml:space="preserve"> </w:t>
            </w:r>
            <w:r w:rsidRPr="00BA0963">
              <w:rPr>
                <w:rFonts w:ascii="Times New Roman" w:eastAsia="Times New Roman" w:hAnsi="Times New Roman" w:cs="Times New Roman"/>
                <w:sz w:val="24"/>
                <w:szCs w:val="24"/>
                <w:lang w:eastAsia="lv-LV"/>
              </w:rPr>
              <w:t>(turpmāk tekstā -</w:t>
            </w:r>
            <w:r w:rsidRPr="00320622">
              <w:rPr>
                <w:rFonts w:ascii="Times New Roman" w:eastAsia="Times New Roman" w:hAnsi="Times New Roman" w:cs="Times New Roman"/>
                <w:b/>
                <w:sz w:val="24"/>
                <w:szCs w:val="24"/>
                <w:lang w:eastAsia="lv-LV"/>
              </w:rPr>
              <w:t>Būvprojekts) nosaukums</w:t>
            </w:r>
          </w:p>
        </w:tc>
        <w:tc>
          <w:tcPr>
            <w:tcW w:w="6237" w:type="dxa"/>
          </w:tcPr>
          <w:p w14:paraId="2D55701B" w14:textId="273BFE13" w:rsidR="00320622" w:rsidRPr="00320622" w:rsidRDefault="00320622" w:rsidP="00BA3BF9">
            <w:pPr>
              <w:jc w:val="both"/>
              <w:rPr>
                <w:rFonts w:ascii="Times New Roman" w:eastAsia="Times New Roman" w:hAnsi="Times New Roman" w:cs="Times New Roman"/>
                <w:sz w:val="24"/>
                <w:szCs w:val="24"/>
                <w:highlight w:val="cyan"/>
                <w:lang w:eastAsia="lv-LV"/>
              </w:rPr>
            </w:pPr>
            <w:r w:rsidRPr="00320622">
              <w:rPr>
                <w:rFonts w:ascii="Times New Roman" w:eastAsia="Times New Roman" w:hAnsi="Times New Roman" w:cs="Times New Roman"/>
                <w:sz w:val="24"/>
                <w:szCs w:val="24"/>
                <w:lang w:eastAsia="lv-LV"/>
              </w:rPr>
              <w:t xml:space="preserve">Ūdensapgādes un kanalizācijas tīklu izbūve Dārzciema masīvā, Umurgas pagasts, Limbažu novads </w:t>
            </w:r>
          </w:p>
        </w:tc>
      </w:tr>
      <w:tr w:rsidR="00320622" w:rsidRPr="00320622" w14:paraId="3852DB16" w14:textId="77777777" w:rsidTr="0094319D">
        <w:tc>
          <w:tcPr>
            <w:tcW w:w="2972" w:type="dxa"/>
          </w:tcPr>
          <w:p w14:paraId="2E39D0E9" w14:textId="77777777" w:rsidR="00320622" w:rsidRPr="00320622" w:rsidRDefault="00320622" w:rsidP="00BA3BF9">
            <w:pPr>
              <w:rPr>
                <w:rFonts w:ascii="Times New Roman" w:eastAsia="Times New Roman" w:hAnsi="Times New Roman" w:cs="Times New Roman"/>
                <w:b/>
                <w:sz w:val="24"/>
                <w:szCs w:val="24"/>
                <w:lang w:eastAsia="lv-LV"/>
              </w:rPr>
            </w:pPr>
            <w:r w:rsidRPr="00320622">
              <w:rPr>
                <w:rFonts w:ascii="Times New Roman" w:eastAsia="Times New Roman" w:hAnsi="Times New Roman" w:cs="Times New Roman"/>
                <w:b/>
                <w:sz w:val="24"/>
                <w:szCs w:val="24"/>
                <w:lang w:eastAsia="lv-LV"/>
              </w:rPr>
              <w:t>Objekta adrese</w:t>
            </w:r>
          </w:p>
        </w:tc>
        <w:tc>
          <w:tcPr>
            <w:tcW w:w="6237" w:type="dxa"/>
          </w:tcPr>
          <w:p w14:paraId="7B103875" w14:textId="77777777" w:rsidR="00320622" w:rsidRPr="00320622" w:rsidRDefault="00320622" w:rsidP="00BA3BF9">
            <w:pPr>
              <w:jc w:val="both"/>
              <w:rPr>
                <w:rFonts w:ascii="Times New Roman" w:eastAsia="Times New Roman" w:hAnsi="Times New Roman" w:cs="Times New Roman"/>
                <w:sz w:val="24"/>
                <w:szCs w:val="24"/>
                <w:highlight w:val="cyan"/>
                <w:lang w:eastAsia="lv-LV"/>
              </w:rPr>
            </w:pPr>
            <w:r w:rsidRPr="00320622">
              <w:rPr>
                <w:rFonts w:ascii="Times New Roman" w:eastAsia="Times New Roman" w:hAnsi="Times New Roman" w:cs="Times New Roman"/>
                <w:sz w:val="24"/>
                <w:szCs w:val="24"/>
                <w:lang w:eastAsia="lv-LV"/>
              </w:rPr>
              <w:t>Dārzciema masīvs Limbaži, Limbažu novads</w:t>
            </w:r>
          </w:p>
        </w:tc>
      </w:tr>
      <w:tr w:rsidR="00320622" w:rsidRPr="00320622" w14:paraId="52DE616F" w14:textId="77777777" w:rsidTr="0094319D">
        <w:tc>
          <w:tcPr>
            <w:tcW w:w="2972" w:type="dxa"/>
          </w:tcPr>
          <w:p w14:paraId="278E92AE" w14:textId="77777777" w:rsidR="00320622" w:rsidRPr="00320622" w:rsidRDefault="00320622" w:rsidP="00BA3BF9">
            <w:pPr>
              <w:rPr>
                <w:rFonts w:ascii="Times New Roman" w:eastAsia="Times New Roman" w:hAnsi="Times New Roman" w:cs="Times New Roman"/>
                <w:b/>
                <w:sz w:val="24"/>
                <w:szCs w:val="24"/>
                <w:lang w:eastAsia="lv-LV"/>
              </w:rPr>
            </w:pPr>
            <w:r w:rsidRPr="00320622">
              <w:rPr>
                <w:rFonts w:ascii="Times New Roman" w:eastAsia="Times New Roman" w:hAnsi="Times New Roman" w:cs="Times New Roman"/>
                <w:b/>
                <w:sz w:val="24"/>
                <w:szCs w:val="24"/>
                <w:lang w:eastAsia="lv-LV"/>
              </w:rPr>
              <w:t>Būves grupa</w:t>
            </w:r>
          </w:p>
        </w:tc>
        <w:tc>
          <w:tcPr>
            <w:tcW w:w="6237" w:type="dxa"/>
          </w:tcPr>
          <w:p w14:paraId="239DEE96" w14:textId="77777777" w:rsidR="00320622" w:rsidRPr="00320622" w:rsidRDefault="00320622" w:rsidP="00BA3BF9">
            <w:pPr>
              <w:jc w:val="both"/>
              <w:rPr>
                <w:rFonts w:ascii="Times New Roman" w:hAnsi="Times New Roman" w:cs="Times New Roman"/>
                <w:sz w:val="24"/>
                <w:szCs w:val="24"/>
              </w:rPr>
            </w:pPr>
            <w:r w:rsidRPr="00320622">
              <w:rPr>
                <w:rFonts w:ascii="Times New Roman" w:hAnsi="Times New Roman" w:cs="Times New Roman"/>
                <w:sz w:val="24"/>
                <w:szCs w:val="24"/>
              </w:rPr>
              <w:t>II</w:t>
            </w:r>
          </w:p>
          <w:p w14:paraId="7CD6AE01" w14:textId="77777777" w:rsidR="00320622" w:rsidRPr="00320622" w:rsidRDefault="00320622" w:rsidP="00BA3BF9">
            <w:pPr>
              <w:jc w:val="both"/>
              <w:rPr>
                <w:rFonts w:ascii="Times New Roman" w:hAnsi="Times New Roman" w:cs="Times New Roman"/>
                <w:sz w:val="24"/>
                <w:szCs w:val="24"/>
              </w:rPr>
            </w:pPr>
          </w:p>
        </w:tc>
      </w:tr>
      <w:tr w:rsidR="00320622" w:rsidRPr="00320622" w14:paraId="1AB9AF9D" w14:textId="77777777" w:rsidTr="0094319D">
        <w:tc>
          <w:tcPr>
            <w:tcW w:w="2972" w:type="dxa"/>
          </w:tcPr>
          <w:p w14:paraId="384CCFF1" w14:textId="77777777" w:rsidR="00320622" w:rsidRPr="00320622" w:rsidRDefault="00320622" w:rsidP="00BA3BF9">
            <w:pPr>
              <w:rPr>
                <w:rFonts w:ascii="Times New Roman" w:eastAsia="Times New Roman" w:hAnsi="Times New Roman" w:cs="Times New Roman"/>
                <w:b/>
                <w:sz w:val="24"/>
                <w:szCs w:val="24"/>
                <w:lang w:eastAsia="lv-LV"/>
              </w:rPr>
            </w:pPr>
            <w:r w:rsidRPr="00320622">
              <w:rPr>
                <w:rFonts w:ascii="Times New Roman" w:eastAsia="Times New Roman" w:hAnsi="Times New Roman" w:cs="Times New Roman"/>
                <w:b/>
                <w:sz w:val="24"/>
                <w:szCs w:val="24"/>
                <w:lang w:eastAsia="lv-LV"/>
              </w:rPr>
              <w:t>Būvniecības veids</w:t>
            </w:r>
          </w:p>
        </w:tc>
        <w:tc>
          <w:tcPr>
            <w:tcW w:w="6237" w:type="dxa"/>
          </w:tcPr>
          <w:p w14:paraId="75D22A9D" w14:textId="77777777" w:rsidR="00320622" w:rsidRPr="00320622" w:rsidRDefault="00320622" w:rsidP="00BA3BF9">
            <w:pPr>
              <w:jc w:val="both"/>
              <w:rPr>
                <w:rFonts w:ascii="Times New Roman" w:hAnsi="Times New Roman" w:cs="Times New Roman"/>
                <w:sz w:val="24"/>
                <w:szCs w:val="24"/>
              </w:rPr>
            </w:pPr>
            <w:r w:rsidRPr="00320622">
              <w:rPr>
                <w:rFonts w:ascii="Times New Roman" w:hAnsi="Times New Roman" w:cs="Times New Roman"/>
                <w:sz w:val="24"/>
                <w:szCs w:val="24"/>
              </w:rPr>
              <w:t>Ūdensvada un kanalizācijas izbūve</w:t>
            </w:r>
          </w:p>
        </w:tc>
      </w:tr>
      <w:tr w:rsidR="00320622" w:rsidRPr="00320622" w14:paraId="5885BC94" w14:textId="77777777" w:rsidTr="0094319D">
        <w:tc>
          <w:tcPr>
            <w:tcW w:w="2972" w:type="dxa"/>
          </w:tcPr>
          <w:p w14:paraId="6092E722" w14:textId="77777777" w:rsidR="00320622" w:rsidRPr="00320622" w:rsidRDefault="00320622" w:rsidP="00BA3BF9">
            <w:pPr>
              <w:rPr>
                <w:rFonts w:ascii="Times New Roman" w:eastAsia="Times New Roman" w:hAnsi="Times New Roman" w:cs="Times New Roman"/>
                <w:b/>
                <w:sz w:val="24"/>
                <w:szCs w:val="24"/>
                <w:lang w:eastAsia="lv-LV"/>
              </w:rPr>
            </w:pPr>
            <w:r w:rsidRPr="00320622">
              <w:rPr>
                <w:rFonts w:ascii="Times New Roman" w:eastAsia="Times New Roman" w:hAnsi="Times New Roman" w:cs="Times New Roman"/>
                <w:b/>
                <w:sz w:val="24"/>
                <w:szCs w:val="24"/>
                <w:lang w:eastAsia="lv-LV"/>
              </w:rPr>
              <w:t>Būvniecības ieceres dokumentu izstrādāšana</w:t>
            </w:r>
          </w:p>
        </w:tc>
        <w:tc>
          <w:tcPr>
            <w:tcW w:w="6237" w:type="dxa"/>
          </w:tcPr>
          <w:p w14:paraId="40A01656" w14:textId="7B9CCEAD" w:rsidR="00320622" w:rsidRPr="00320622" w:rsidRDefault="00320622" w:rsidP="00320622">
            <w:pPr>
              <w:pStyle w:val="Komentrateksts"/>
              <w:jc w:val="both"/>
              <w:rPr>
                <w:rFonts w:ascii="Times New Roman" w:hAnsi="Times New Roman" w:cs="Times New Roman"/>
                <w:sz w:val="24"/>
                <w:szCs w:val="24"/>
              </w:rPr>
            </w:pPr>
            <w:r w:rsidRPr="00320622">
              <w:rPr>
                <w:rFonts w:ascii="Times New Roman" w:hAnsi="Times New Roman" w:cs="Times New Roman"/>
                <w:sz w:val="24"/>
                <w:szCs w:val="24"/>
              </w:rPr>
              <w:t>IZPILDĪTĀJS veic būvniecības iecerei nepieciešamās dokumentācijas izstrādi. Atbilstoši plānotajai būvniecības iecerei un paredzētajam būvniecības veidam aizpilda būvniecības ieceres dokumentāciju, un iesniedz to Limbažu Būvvaldē.</w:t>
            </w:r>
            <w:r w:rsidRPr="00320622">
              <w:rPr>
                <w:rFonts w:ascii="Times New Roman" w:eastAsia="Times New Roman" w:hAnsi="Times New Roman" w:cs="Times New Roman"/>
                <w:sz w:val="24"/>
                <w:szCs w:val="24"/>
                <w:lang w:eastAsia="lv-LV"/>
              </w:rPr>
              <w:t xml:space="preserve"> </w:t>
            </w:r>
          </w:p>
        </w:tc>
      </w:tr>
      <w:tr w:rsidR="00320622" w:rsidRPr="00320622" w14:paraId="1D78513A" w14:textId="77777777" w:rsidTr="0094319D">
        <w:tc>
          <w:tcPr>
            <w:tcW w:w="2972" w:type="dxa"/>
          </w:tcPr>
          <w:p w14:paraId="1DA063B7" w14:textId="77777777" w:rsidR="00320622" w:rsidRPr="00320622" w:rsidRDefault="00320622" w:rsidP="00BA3BF9">
            <w:pPr>
              <w:rPr>
                <w:rFonts w:ascii="Times New Roman" w:eastAsia="Times New Roman" w:hAnsi="Times New Roman" w:cs="Times New Roman"/>
                <w:b/>
                <w:sz w:val="24"/>
                <w:szCs w:val="24"/>
                <w:lang w:eastAsia="lv-LV"/>
              </w:rPr>
            </w:pPr>
            <w:r w:rsidRPr="00320622">
              <w:rPr>
                <w:rFonts w:ascii="Times New Roman" w:eastAsia="Times New Roman" w:hAnsi="Times New Roman" w:cs="Times New Roman"/>
                <w:b/>
                <w:sz w:val="24"/>
                <w:szCs w:val="24"/>
                <w:lang w:eastAsia="lv-LV"/>
              </w:rPr>
              <w:t>Projektēšanas dokumentu izstrādes stadijas</w:t>
            </w:r>
          </w:p>
        </w:tc>
        <w:tc>
          <w:tcPr>
            <w:tcW w:w="6237" w:type="dxa"/>
          </w:tcPr>
          <w:p w14:paraId="2D1E372D" w14:textId="77777777" w:rsidR="00320622" w:rsidRPr="00320622" w:rsidRDefault="00320622" w:rsidP="00BA3BF9">
            <w:pPr>
              <w:jc w:val="both"/>
              <w:rPr>
                <w:rFonts w:ascii="Times New Roman" w:hAnsi="Times New Roman" w:cs="Times New Roman"/>
                <w:bCs/>
                <w:sz w:val="24"/>
                <w:szCs w:val="24"/>
              </w:rPr>
            </w:pPr>
            <w:r w:rsidRPr="00320622">
              <w:rPr>
                <w:rFonts w:ascii="Times New Roman" w:hAnsi="Times New Roman" w:cs="Times New Roman"/>
                <w:bCs/>
                <w:sz w:val="24"/>
                <w:szCs w:val="24"/>
              </w:rPr>
              <w:t>1) Projektēšanas stadija</w:t>
            </w:r>
          </w:p>
          <w:p w14:paraId="7B378F10" w14:textId="77777777" w:rsidR="00320622" w:rsidRPr="00320622" w:rsidRDefault="00320622" w:rsidP="00BA3BF9">
            <w:pPr>
              <w:jc w:val="both"/>
              <w:rPr>
                <w:rFonts w:ascii="Times New Roman" w:hAnsi="Times New Roman" w:cs="Times New Roman"/>
                <w:bCs/>
                <w:sz w:val="24"/>
                <w:szCs w:val="24"/>
              </w:rPr>
            </w:pPr>
            <w:r w:rsidRPr="00320622">
              <w:rPr>
                <w:rFonts w:ascii="Times New Roman" w:hAnsi="Times New Roman" w:cs="Times New Roman"/>
                <w:bCs/>
                <w:sz w:val="24"/>
                <w:szCs w:val="24"/>
              </w:rPr>
              <w:t>2) Būvdarbu uzraudzības stadija</w:t>
            </w:r>
          </w:p>
        </w:tc>
      </w:tr>
      <w:tr w:rsidR="00320622" w:rsidRPr="00320622" w14:paraId="43D2DBC8" w14:textId="77777777" w:rsidTr="0094319D">
        <w:tc>
          <w:tcPr>
            <w:tcW w:w="2972" w:type="dxa"/>
          </w:tcPr>
          <w:p w14:paraId="2BD0CDA7" w14:textId="77777777" w:rsidR="00320622" w:rsidRPr="00320622" w:rsidRDefault="00320622" w:rsidP="00BA3BF9">
            <w:pPr>
              <w:rPr>
                <w:rFonts w:ascii="Times New Roman" w:eastAsia="Times New Roman" w:hAnsi="Times New Roman" w:cs="Times New Roman"/>
                <w:b/>
                <w:sz w:val="24"/>
                <w:szCs w:val="24"/>
                <w:lang w:eastAsia="lv-LV"/>
              </w:rPr>
            </w:pPr>
            <w:r w:rsidRPr="00320622">
              <w:rPr>
                <w:rFonts w:ascii="Times New Roman" w:eastAsia="Times New Roman" w:hAnsi="Times New Roman" w:cs="Times New Roman"/>
                <w:b/>
                <w:sz w:val="24"/>
                <w:szCs w:val="24"/>
                <w:lang w:eastAsia="lv-LV"/>
              </w:rPr>
              <w:t xml:space="preserve">Projektēšanas apjoms </w:t>
            </w:r>
          </w:p>
        </w:tc>
        <w:tc>
          <w:tcPr>
            <w:tcW w:w="6237" w:type="dxa"/>
          </w:tcPr>
          <w:p w14:paraId="046E4043" w14:textId="5B515292" w:rsidR="00320622" w:rsidRPr="00320622" w:rsidRDefault="00320622" w:rsidP="00BA3BF9">
            <w:pPr>
              <w:jc w:val="both"/>
              <w:rPr>
                <w:rFonts w:ascii="Times New Roman" w:hAnsi="Times New Roman" w:cs="Times New Roman"/>
                <w:bCs/>
                <w:sz w:val="24"/>
                <w:szCs w:val="24"/>
              </w:rPr>
            </w:pPr>
            <w:r w:rsidRPr="00320622">
              <w:rPr>
                <w:rFonts w:ascii="Times New Roman" w:hAnsi="Times New Roman" w:cs="Times New Roman"/>
                <w:bCs/>
                <w:sz w:val="24"/>
                <w:szCs w:val="24"/>
              </w:rPr>
              <w:t>Ūdensvada maģistrāle ~ 0,9 km (100mm)</w:t>
            </w:r>
          </w:p>
          <w:p w14:paraId="14A3ED7C" w14:textId="08CFB636" w:rsidR="00320622" w:rsidRPr="00320622" w:rsidRDefault="00320622" w:rsidP="00BA3BF9">
            <w:pPr>
              <w:jc w:val="both"/>
              <w:rPr>
                <w:rFonts w:ascii="Times New Roman" w:hAnsi="Times New Roman" w:cs="Times New Roman"/>
                <w:bCs/>
                <w:sz w:val="24"/>
                <w:szCs w:val="24"/>
              </w:rPr>
            </w:pPr>
            <w:r w:rsidRPr="00320622">
              <w:rPr>
                <w:rFonts w:ascii="Times New Roman" w:hAnsi="Times New Roman" w:cs="Times New Roman"/>
                <w:bCs/>
                <w:sz w:val="24"/>
                <w:szCs w:val="24"/>
              </w:rPr>
              <w:t>Ūdensvada maģistrāle  ~ 5,6 km (63mm, 32mm), t.sk</w:t>
            </w:r>
            <w:r w:rsidR="00BA0963">
              <w:rPr>
                <w:rFonts w:ascii="Times New Roman" w:hAnsi="Times New Roman" w:cs="Times New Roman"/>
                <w:bCs/>
                <w:sz w:val="24"/>
                <w:szCs w:val="24"/>
              </w:rPr>
              <w:t>.</w:t>
            </w:r>
            <w:r w:rsidRPr="00320622">
              <w:rPr>
                <w:rFonts w:ascii="Times New Roman" w:hAnsi="Times New Roman" w:cs="Times New Roman"/>
                <w:bCs/>
                <w:sz w:val="24"/>
                <w:szCs w:val="24"/>
              </w:rPr>
              <w:t xml:space="preserve"> pieslēgumi uz gruntsgabaliem </w:t>
            </w:r>
          </w:p>
          <w:p w14:paraId="6FDA68CA" w14:textId="238DE5F3" w:rsidR="00320622" w:rsidRPr="00320622" w:rsidRDefault="00320622" w:rsidP="00BA3BF9">
            <w:pPr>
              <w:jc w:val="both"/>
              <w:rPr>
                <w:rFonts w:ascii="Times New Roman" w:hAnsi="Times New Roman" w:cs="Times New Roman"/>
                <w:bCs/>
                <w:sz w:val="24"/>
                <w:szCs w:val="24"/>
              </w:rPr>
            </w:pPr>
            <w:r w:rsidRPr="00320622">
              <w:rPr>
                <w:rFonts w:ascii="Times New Roman" w:hAnsi="Times New Roman" w:cs="Times New Roman"/>
                <w:bCs/>
                <w:sz w:val="24"/>
                <w:szCs w:val="24"/>
              </w:rPr>
              <w:t>Kanalizācijas maģistrāle un pievadi  ~ 6,5 km.</w:t>
            </w:r>
          </w:p>
          <w:p w14:paraId="0BF32C8F" w14:textId="1A50608E" w:rsidR="00320622" w:rsidRPr="00320622" w:rsidRDefault="00320622" w:rsidP="00BA3BF9">
            <w:pPr>
              <w:jc w:val="both"/>
              <w:rPr>
                <w:rFonts w:ascii="Times New Roman" w:hAnsi="Times New Roman" w:cs="Times New Roman"/>
                <w:bCs/>
                <w:sz w:val="24"/>
                <w:szCs w:val="24"/>
              </w:rPr>
            </w:pPr>
            <w:r w:rsidRPr="00320622">
              <w:rPr>
                <w:rFonts w:ascii="Times New Roman" w:hAnsi="Times New Roman" w:cs="Times New Roman"/>
                <w:bCs/>
                <w:sz w:val="24"/>
                <w:szCs w:val="24"/>
              </w:rPr>
              <w:t>Projektēšanas un būvniecības apjomi var mainīties topogrāfiskās uzmērīšanas laikā,</w:t>
            </w:r>
            <w:r w:rsidR="00BA0963">
              <w:rPr>
                <w:rFonts w:ascii="Times New Roman" w:hAnsi="Times New Roman" w:cs="Times New Roman"/>
                <w:bCs/>
                <w:sz w:val="24"/>
                <w:szCs w:val="24"/>
              </w:rPr>
              <w:t xml:space="preserve"> </w:t>
            </w:r>
            <w:r w:rsidRPr="00320622">
              <w:rPr>
                <w:rFonts w:ascii="Times New Roman" w:hAnsi="Times New Roman" w:cs="Times New Roman"/>
                <w:bCs/>
                <w:sz w:val="24"/>
                <w:szCs w:val="24"/>
              </w:rPr>
              <w:t xml:space="preserve">kā iespējama kanalizācijas notekūdeņu pārsūknētavu izbūve  </w:t>
            </w:r>
          </w:p>
          <w:p w14:paraId="0B0116C3" w14:textId="77777777" w:rsidR="00320622" w:rsidRPr="00320622" w:rsidRDefault="00320622" w:rsidP="00BA3BF9">
            <w:pPr>
              <w:jc w:val="both"/>
              <w:rPr>
                <w:rFonts w:ascii="Times New Roman" w:hAnsi="Times New Roman" w:cs="Times New Roman"/>
                <w:bCs/>
                <w:sz w:val="24"/>
                <w:szCs w:val="24"/>
              </w:rPr>
            </w:pPr>
          </w:p>
        </w:tc>
      </w:tr>
      <w:tr w:rsidR="00320622" w:rsidRPr="00320622" w14:paraId="2C291C31" w14:textId="77777777" w:rsidTr="0094319D">
        <w:tc>
          <w:tcPr>
            <w:tcW w:w="2972" w:type="dxa"/>
          </w:tcPr>
          <w:p w14:paraId="0B465031" w14:textId="77777777" w:rsidR="00320622" w:rsidRPr="00320622" w:rsidRDefault="00320622" w:rsidP="00BA3BF9">
            <w:pPr>
              <w:rPr>
                <w:rFonts w:ascii="Times New Roman" w:eastAsia="Times New Roman" w:hAnsi="Times New Roman" w:cs="Times New Roman"/>
                <w:b/>
                <w:sz w:val="24"/>
                <w:szCs w:val="24"/>
                <w:lang w:eastAsia="lv-LV"/>
              </w:rPr>
            </w:pPr>
            <w:r w:rsidRPr="00320622">
              <w:rPr>
                <w:rFonts w:ascii="Times New Roman" w:eastAsia="Times New Roman" w:hAnsi="Times New Roman" w:cs="Times New Roman"/>
                <w:b/>
                <w:sz w:val="24"/>
                <w:szCs w:val="24"/>
                <w:lang w:eastAsia="lv-LV"/>
              </w:rPr>
              <w:t>Īpašie noteikumi</w:t>
            </w:r>
          </w:p>
        </w:tc>
        <w:tc>
          <w:tcPr>
            <w:tcW w:w="6237" w:type="dxa"/>
          </w:tcPr>
          <w:p w14:paraId="020CC002" w14:textId="1EC10FBE" w:rsidR="00320622" w:rsidRPr="00BA0963" w:rsidRDefault="00320622" w:rsidP="00BA0963">
            <w:pPr>
              <w:pStyle w:val="Sarakstarindkopa"/>
              <w:numPr>
                <w:ilvl w:val="0"/>
                <w:numId w:val="4"/>
              </w:numPr>
              <w:spacing w:before="100" w:beforeAutospacing="1" w:after="100" w:afterAutospacing="1"/>
              <w:ind w:left="177" w:hanging="284"/>
              <w:jc w:val="both"/>
              <w:rPr>
                <w:rFonts w:ascii="Times New Roman" w:hAnsi="Times New Roman" w:cs="Times New Roman"/>
                <w:sz w:val="24"/>
                <w:szCs w:val="24"/>
              </w:rPr>
            </w:pPr>
            <w:r w:rsidRPr="00BA0963">
              <w:rPr>
                <w:rFonts w:ascii="Times New Roman" w:hAnsi="Times New Roman" w:cs="Times New Roman"/>
                <w:sz w:val="24"/>
                <w:szCs w:val="24"/>
              </w:rPr>
              <w:t xml:space="preserve">Nepieciešamos topogrāfiskās uzmērīšanas materiālus nodrošina Pasūtītājs, pārējos (kas saistīti ar TP izstrādi), darbu veicējs. Gadījumā, ja topogrāfiskās uzmērīšanas materiālu saņemšana Izpildītājam kavē līguma izpildes termiņu, tad līguma termiņš tiek pagarināts par topogrāfiskās uzmērīšanas materiālu saņemšanas kavējuma termiņu . </w:t>
            </w:r>
          </w:p>
          <w:p w14:paraId="5D494FD8" w14:textId="1D773A85" w:rsidR="00320622" w:rsidRPr="00320622" w:rsidRDefault="00320622" w:rsidP="00BA3BF9">
            <w:pPr>
              <w:spacing w:before="100" w:beforeAutospacing="1" w:after="100" w:afterAutospacing="1"/>
              <w:ind w:left="309" w:hanging="283"/>
              <w:jc w:val="both"/>
              <w:rPr>
                <w:rFonts w:ascii="Times New Roman" w:hAnsi="Times New Roman" w:cs="Times New Roman"/>
                <w:sz w:val="24"/>
                <w:szCs w:val="24"/>
              </w:rPr>
            </w:pPr>
            <w:r w:rsidRPr="00320622">
              <w:rPr>
                <w:rFonts w:ascii="Times New Roman" w:hAnsi="Times New Roman" w:cs="Times New Roman"/>
                <w:sz w:val="24"/>
                <w:szCs w:val="24"/>
              </w:rPr>
              <w:t>2.</w:t>
            </w:r>
            <w:r w:rsidRPr="00320622">
              <w:rPr>
                <w:rFonts w:ascii="Times New Roman" w:hAnsi="Times New Roman" w:cs="Times New Roman"/>
                <w:sz w:val="24"/>
                <w:szCs w:val="24"/>
              </w:rPr>
              <w:tab/>
              <w:t>Papildus nosacījumi komunikāciju projektēšanai:</w:t>
            </w:r>
          </w:p>
          <w:p w14:paraId="6088FC3D" w14:textId="766A3455" w:rsidR="00320622" w:rsidRPr="00320622" w:rsidRDefault="00320622" w:rsidP="00BA3BF9">
            <w:pPr>
              <w:spacing w:before="100" w:beforeAutospacing="1" w:after="100" w:afterAutospacing="1"/>
              <w:ind w:left="309"/>
              <w:jc w:val="both"/>
              <w:rPr>
                <w:rFonts w:ascii="Times New Roman" w:hAnsi="Times New Roman" w:cs="Times New Roman"/>
                <w:sz w:val="24"/>
                <w:szCs w:val="24"/>
              </w:rPr>
            </w:pPr>
            <w:r w:rsidRPr="00320622">
              <w:rPr>
                <w:rFonts w:ascii="Times New Roman" w:hAnsi="Times New Roman" w:cs="Times New Roman"/>
                <w:sz w:val="24"/>
                <w:szCs w:val="24"/>
              </w:rPr>
              <w:t>2.1.</w:t>
            </w:r>
            <w:r w:rsidRPr="00320622">
              <w:rPr>
                <w:rFonts w:ascii="Times New Roman" w:hAnsi="Times New Roman" w:cs="Times New Roman"/>
                <w:sz w:val="24"/>
                <w:szCs w:val="24"/>
              </w:rPr>
              <w:tab/>
              <w:t xml:space="preserve">Visiem pieguļošiem gruntsgabaliem paredzēt ūdensvada un kanalizācijas  pieslēgumu izveidi, uz ielas sarkanās līnijas (privātīpašuma robežas) izbūvējot ūdensapgādes uzskaites komercmezglus un kanalizācijas skatakas. Projektēšanas gaitā ar Pasūtītāju precizēt perspektīvo pieslēgumu novietojumu. Izskatīt risinājumu apvienot ūdensvada pieslēguma skataku (komercmezglu)  novietošanu, lai vienā </w:t>
            </w:r>
            <w:proofErr w:type="spellStart"/>
            <w:r w:rsidRPr="00320622">
              <w:rPr>
                <w:rFonts w:ascii="Times New Roman" w:hAnsi="Times New Roman" w:cs="Times New Roman"/>
                <w:sz w:val="24"/>
                <w:szCs w:val="24"/>
              </w:rPr>
              <w:t>skatakā</w:t>
            </w:r>
            <w:proofErr w:type="spellEnd"/>
            <w:r w:rsidRPr="00320622">
              <w:rPr>
                <w:rFonts w:ascii="Times New Roman" w:hAnsi="Times New Roman" w:cs="Times New Roman"/>
                <w:sz w:val="24"/>
                <w:szCs w:val="24"/>
              </w:rPr>
              <w:t xml:space="preserve"> varētu uzstādīt  </w:t>
            </w:r>
            <w:proofErr w:type="spellStart"/>
            <w:r w:rsidRPr="00320622">
              <w:rPr>
                <w:rFonts w:ascii="Times New Roman" w:hAnsi="Times New Roman" w:cs="Times New Roman"/>
                <w:sz w:val="24"/>
                <w:szCs w:val="24"/>
              </w:rPr>
              <w:t>komercskaitītājus</w:t>
            </w:r>
            <w:proofErr w:type="spellEnd"/>
            <w:r w:rsidRPr="00320622">
              <w:rPr>
                <w:rFonts w:ascii="Times New Roman" w:hAnsi="Times New Roman" w:cs="Times New Roman"/>
                <w:sz w:val="24"/>
                <w:szCs w:val="24"/>
              </w:rPr>
              <w:t xml:space="preserve"> blakus esošajiem gruntsgabaliem.  </w:t>
            </w:r>
          </w:p>
          <w:p w14:paraId="0241AA26" w14:textId="5C16AC6A" w:rsidR="00320622" w:rsidRPr="00320622" w:rsidRDefault="00320622" w:rsidP="00BA3BF9">
            <w:pPr>
              <w:spacing w:before="100" w:beforeAutospacing="1" w:after="100" w:afterAutospacing="1"/>
              <w:ind w:left="309"/>
              <w:jc w:val="both"/>
              <w:rPr>
                <w:rFonts w:ascii="Times New Roman" w:hAnsi="Times New Roman" w:cs="Times New Roman"/>
                <w:sz w:val="24"/>
                <w:szCs w:val="24"/>
              </w:rPr>
            </w:pPr>
            <w:r>
              <w:rPr>
                <w:rFonts w:ascii="Times New Roman" w:hAnsi="Times New Roman" w:cs="Times New Roman"/>
                <w:sz w:val="24"/>
                <w:szCs w:val="24"/>
              </w:rPr>
              <w:t>2.2.</w:t>
            </w:r>
            <w:r w:rsidRPr="00320622">
              <w:rPr>
                <w:rFonts w:ascii="Times New Roman" w:hAnsi="Times New Roman" w:cs="Times New Roman"/>
                <w:sz w:val="24"/>
                <w:szCs w:val="24"/>
              </w:rPr>
              <w:tab/>
              <w:t xml:space="preserve">Maģistrālo komunikāciju atrašanās vietu un pieslēgumu izbūves risinājumus nepieciešamības gadījumā saskaņot ar gruntsgabalu īpašniekiem. </w:t>
            </w:r>
          </w:p>
        </w:tc>
      </w:tr>
      <w:tr w:rsidR="00320622" w:rsidRPr="00320622" w14:paraId="35575A4B" w14:textId="77777777" w:rsidTr="0094319D">
        <w:tc>
          <w:tcPr>
            <w:tcW w:w="2972" w:type="dxa"/>
          </w:tcPr>
          <w:p w14:paraId="402B59F9" w14:textId="77777777" w:rsidR="00320622" w:rsidRPr="00320622" w:rsidRDefault="00320622" w:rsidP="00BA3BF9">
            <w:pPr>
              <w:rPr>
                <w:rFonts w:ascii="Times New Roman" w:eastAsia="Times New Roman" w:hAnsi="Times New Roman" w:cs="Times New Roman"/>
                <w:b/>
                <w:sz w:val="24"/>
                <w:szCs w:val="24"/>
                <w:lang w:eastAsia="lv-LV"/>
              </w:rPr>
            </w:pPr>
            <w:r w:rsidRPr="00320622">
              <w:rPr>
                <w:rFonts w:ascii="Times New Roman" w:eastAsia="Times New Roman" w:hAnsi="Times New Roman" w:cs="Times New Roman"/>
                <w:b/>
                <w:sz w:val="24"/>
                <w:szCs w:val="24"/>
                <w:lang w:eastAsia="lv-LV"/>
              </w:rPr>
              <w:t>Būvprojekta eksemplāri</w:t>
            </w:r>
          </w:p>
        </w:tc>
        <w:tc>
          <w:tcPr>
            <w:tcW w:w="6237" w:type="dxa"/>
          </w:tcPr>
          <w:p w14:paraId="5A276B97" w14:textId="16A8A715" w:rsidR="00320622" w:rsidRPr="00320622" w:rsidRDefault="00320622" w:rsidP="00BA3BF9">
            <w:pPr>
              <w:jc w:val="both"/>
              <w:rPr>
                <w:rFonts w:ascii="Times New Roman" w:hAnsi="Times New Roman" w:cs="Times New Roman"/>
                <w:sz w:val="24"/>
                <w:szCs w:val="24"/>
              </w:rPr>
            </w:pPr>
            <w:r w:rsidRPr="00320622">
              <w:rPr>
                <w:rFonts w:ascii="Times New Roman" w:hAnsi="Times New Roman" w:cs="Times New Roman"/>
                <w:sz w:val="24"/>
                <w:szCs w:val="24"/>
              </w:rPr>
              <w:t>Būvprojekts jāiesniedz PASŪTĪTĀJAM 2 eksemplāros</w:t>
            </w:r>
            <w:r w:rsidR="00A60177">
              <w:rPr>
                <w:rFonts w:ascii="Times New Roman" w:hAnsi="Times New Roman" w:cs="Times New Roman"/>
                <w:sz w:val="24"/>
                <w:szCs w:val="24"/>
              </w:rPr>
              <w:t xml:space="preserve"> un </w:t>
            </w:r>
            <w:r w:rsidRPr="00320622">
              <w:rPr>
                <w:rFonts w:ascii="Times New Roman" w:hAnsi="Times New Roman" w:cs="Times New Roman"/>
                <w:sz w:val="24"/>
                <w:szCs w:val="24"/>
              </w:rPr>
              <w:t>digitālā veidā pēc būvprojekta akceptēšanas būvvaldē. Excel formātā, rasējumi  DWG formātā, pārējie Word formātā.</w:t>
            </w:r>
          </w:p>
        </w:tc>
      </w:tr>
    </w:tbl>
    <w:p w14:paraId="3FA2FFC6" w14:textId="77777777" w:rsidR="00B63EBB" w:rsidRPr="00320622" w:rsidRDefault="00B63EBB" w:rsidP="0094319D">
      <w:pPr>
        <w:rPr>
          <w:rFonts w:ascii="Times New Roman" w:hAnsi="Times New Roman" w:cs="Times New Roman"/>
          <w:sz w:val="24"/>
          <w:szCs w:val="24"/>
        </w:rPr>
      </w:pPr>
    </w:p>
    <w:sectPr w:rsidR="00B63EBB" w:rsidRPr="00320622" w:rsidSect="0094319D">
      <w:headerReference w:type="default" r:id="rId7"/>
      <w:pgSz w:w="11906" w:h="16838"/>
      <w:pgMar w:top="993" w:right="849"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217C" w14:textId="77777777" w:rsidR="00A01748" w:rsidRDefault="00A01748" w:rsidP="00001869">
      <w:pPr>
        <w:spacing w:after="0" w:line="240" w:lineRule="auto"/>
      </w:pPr>
      <w:r>
        <w:separator/>
      </w:r>
    </w:p>
  </w:endnote>
  <w:endnote w:type="continuationSeparator" w:id="0">
    <w:p w14:paraId="7434D41E" w14:textId="77777777" w:rsidR="00A01748" w:rsidRDefault="00A01748" w:rsidP="0000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EFC95" w14:textId="77777777" w:rsidR="00A01748" w:rsidRDefault="00A01748" w:rsidP="00001869">
      <w:pPr>
        <w:spacing w:after="0" w:line="240" w:lineRule="auto"/>
      </w:pPr>
      <w:r>
        <w:separator/>
      </w:r>
    </w:p>
  </w:footnote>
  <w:footnote w:type="continuationSeparator" w:id="0">
    <w:p w14:paraId="2E1D9866" w14:textId="77777777" w:rsidR="00A01748" w:rsidRDefault="00A01748" w:rsidP="00001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2A90" w14:textId="77777777" w:rsidR="00001869" w:rsidRPr="00001869" w:rsidRDefault="00001869" w:rsidP="00001869">
    <w:pPr>
      <w:pStyle w:val="Galvene"/>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1"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2" w15:restartNumberingAfterBreak="0">
    <w:nsid w:val="3DB91F79"/>
    <w:multiLevelType w:val="hybridMultilevel"/>
    <w:tmpl w:val="4A0AD936"/>
    <w:lvl w:ilvl="0" w:tplc="64F0E582">
      <w:start w:val="1"/>
      <w:numFmt w:val="decimal"/>
      <w:lvlText w:val="%1."/>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F8477A2"/>
    <w:multiLevelType w:val="hybridMultilevel"/>
    <w:tmpl w:val="8F0678B0"/>
    <w:lvl w:ilvl="0" w:tplc="0426000F">
      <w:start w:val="1"/>
      <w:numFmt w:val="decimal"/>
      <w:lvlText w:val="%1."/>
      <w:lvlJc w:val="left"/>
      <w:pPr>
        <w:ind w:left="746" w:hanging="360"/>
      </w:pPr>
    </w:lvl>
    <w:lvl w:ilvl="1" w:tplc="04260019" w:tentative="1">
      <w:start w:val="1"/>
      <w:numFmt w:val="lowerLetter"/>
      <w:lvlText w:val="%2."/>
      <w:lvlJc w:val="left"/>
      <w:pPr>
        <w:ind w:left="1466" w:hanging="360"/>
      </w:pPr>
    </w:lvl>
    <w:lvl w:ilvl="2" w:tplc="0426001B" w:tentative="1">
      <w:start w:val="1"/>
      <w:numFmt w:val="lowerRoman"/>
      <w:lvlText w:val="%3."/>
      <w:lvlJc w:val="right"/>
      <w:pPr>
        <w:ind w:left="2186" w:hanging="180"/>
      </w:pPr>
    </w:lvl>
    <w:lvl w:ilvl="3" w:tplc="0426000F" w:tentative="1">
      <w:start w:val="1"/>
      <w:numFmt w:val="decimal"/>
      <w:lvlText w:val="%4."/>
      <w:lvlJc w:val="left"/>
      <w:pPr>
        <w:ind w:left="2906" w:hanging="360"/>
      </w:pPr>
    </w:lvl>
    <w:lvl w:ilvl="4" w:tplc="04260019" w:tentative="1">
      <w:start w:val="1"/>
      <w:numFmt w:val="lowerLetter"/>
      <w:lvlText w:val="%5."/>
      <w:lvlJc w:val="left"/>
      <w:pPr>
        <w:ind w:left="3626" w:hanging="360"/>
      </w:pPr>
    </w:lvl>
    <w:lvl w:ilvl="5" w:tplc="0426001B" w:tentative="1">
      <w:start w:val="1"/>
      <w:numFmt w:val="lowerRoman"/>
      <w:lvlText w:val="%6."/>
      <w:lvlJc w:val="right"/>
      <w:pPr>
        <w:ind w:left="4346" w:hanging="180"/>
      </w:pPr>
    </w:lvl>
    <w:lvl w:ilvl="6" w:tplc="0426000F" w:tentative="1">
      <w:start w:val="1"/>
      <w:numFmt w:val="decimal"/>
      <w:lvlText w:val="%7."/>
      <w:lvlJc w:val="left"/>
      <w:pPr>
        <w:ind w:left="5066" w:hanging="360"/>
      </w:pPr>
    </w:lvl>
    <w:lvl w:ilvl="7" w:tplc="04260019" w:tentative="1">
      <w:start w:val="1"/>
      <w:numFmt w:val="lowerLetter"/>
      <w:lvlText w:val="%8."/>
      <w:lvlJc w:val="left"/>
      <w:pPr>
        <w:ind w:left="5786" w:hanging="360"/>
      </w:pPr>
    </w:lvl>
    <w:lvl w:ilvl="8" w:tplc="0426001B" w:tentative="1">
      <w:start w:val="1"/>
      <w:numFmt w:val="lowerRoman"/>
      <w:lvlText w:val="%9."/>
      <w:lvlJc w:val="right"/>
      <w:pPr>
        <w:ind w:left="6506" w:hanging="180"/>
      </w:pPr>
    </w:lvl>
  </w:abstractNum>
  <w:num w:numId="1" w16cid:durableId="396173520">
    <w:abstractNumId w:val="0"/>
  </w:num>
  <w:num w:numId="2" w16cid:durableId="603224011">
    <w:abstractNumId w:val="1"/>
  </w:num>
  <w:num w:numId="3" w16cid:durableId="960696389">
    <w:abstractNumId w:val="2"/>
  </w:num>
  <w:num w:numId="4" w16cid:durableId="1062291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2C"/>
    <w:rsid w:val="00001869"/>
    <w:rsid w:val="00320622"/>
    <w:rsid w:val="00590AD8"/>
    <w:rsid w:val="0067288B"/>
    <w:rsid w:val="00877239"/>
    <w:rsid w:val="0094319D"/>
    <w:rsid w:val="0099637C"/>
    <w:rsid w:val="00A01748"/>
    <w:rsid w:val="00A60177"/>
    <w:rsid w:val="00B63EBB"/>
    <w:rsid w:val="00B83BDB"/>
    <w:rsid w:val="00BA0963"/>
    <w:rsid w:val="00C00C8B"/>
    <w:rsid w:val="00C56F87"/>
    <w:rsid w:val="00E4532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E34"/>
  <w15:chartTrackingRefBased/>
  <w15:docId w15:val="{6085710C-3E71-4DB5-BC4E-749A5D8E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532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E4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rsid w:val="00E4532C"/>
    <w:pPr>
      <w:tabs>
        <w:tab w:val="center" w:pos="4153"/>
        <w:tab w:val="right" w:pos="8306"/>
      </w:tabs>
      <w:suppressAutoHyphens/>
      <w:overflowPunct w:val="0"/>
      <w:autoSpaceDE w:val="0"/>
      <w:spacing w:after="0" w:line="240" w:lineRule="auto"/>
      <w:jc w:val="center"/>
    </w:pPr>
    <w:rPr>
      <w:rFonts w:ascii="Arial" w:eastAsia="Times New Roman" w:hAnsi="Arial" w:cs="Times New Roman"/>
      <w:sz w:val="20"/>
      <w:szCs w:val="20"/>
      <w:lang w:val="ru-RU" w:eastAsia="ar-SA"/>
    </w:rPr>
  </w:style>
  <w:style w:type="character" w:customStyle="1" w:styleId="GalveneRakstz">
    <w:name w:val="Galvene Rakstz."/>
    <w:basedOn w:val="Noklusjumarindkopasfonts"/>
    <w:link w:val="Galvene"/>
    <w:rsid w:val="00E4532C"/>
    <w:rPr>
      <w:rFonts w:ascii="Arial" w:eastAsia="Times New Roman" w:hAnsi="Arial" w:cs="Times New Roman"/>
      <w:sz w:val="20"/>
      <w:szCs w:val="20"/>
      <w:lang w:val="ru-RU" w:eastAsia="ar-SA"/>
    </w:rPr>
  </w:style>
  <w:style w:type="paragraph" w:styleId="Sarakstarindkopa">
    <w:name w:val="List Paragraph"/>
    <w:basedOn w:val="Parasts"/>
    <w:uiPriority w:val="34"/>
    <w:qFormat/>
    <w:rsid w:val="00E4532C"/>
    <w:pPr>
      <w:ind w:left="720"/>
      <w:contextualSpacing/>
    </w:pPr>
  </w:style>
  <w:style w:type="paragraph" w:styleId="Komentrateksts">
    <w:name w:val="annotation text"/>
    <w:basedOn w:val="Parasts"/>
    <w:link w:val="KomentratekstsRakstz"/>
    <w:uiPriority w:val="99"/>
    <w:unhideWhenUsed/>
    <w:rsid w:val="00320622"/>
    <w:pPr>
      <w:spacing w:after="200" w:line="240" w:lineRule="auto"/>
    </w:pPr>
    <w:rPr>
      <w:sz w:val="20"/>
      <w:szCs w:val="20"/>
    </w:rPr>
  </w:style>
  <w:style w:type="character" w:customStyle="1" w:styleId="KomentratekstsRakstz">
    <w:name w:val="Komentāra teksts Rakstz."/>
    <w:basedOn w:val="Noklusjumarindkopasfonts"/>
    <w:link w:val="Komentrateksts"/>
    <w:uiPriority w:val="99"/>
    <w:rsid w:val="00320622"/>
    <w:rPr>
      <w:sz w:val="20"/>
      <w:szCs w:val="20"/>
    </w:rPr>
  </w:style>
  <w:style w:type="paragraph" w:styleId="Kjene">
    <w:name w:val="footer"/>
    <w:basedOn w:val="Parasts"/>
    <w:link w:val="KjeneRakstz"/>
    <w:uiPriority w:val="99"/>
    <w:unhideWhenUsed/>
    <w:rsid w:val="0000186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1869"/>
  </w:style>
  <w:style w:type="paragraph" w:styleId="Balonteksts">
    <w:name w:val="Balloon Text"/>
    <w:basedOn w:val="Parasts"/>
    <w:link w:val="BalontekstsRakstz"/>
    <w:uiPriority w:val="99"/>
    <w:semiHidden/>
    <w:unhideWhenUsed/>
    <w:rsid w:val="00BA096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A09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2764</Words>
  <Characters>1576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dc:description/>
  <cp:lastModifiedBy>Dita</cp:lastModifiedBy>
  <cp:revision>2</cp:revision>
  <cp:lastPrinted>2022-07-28T12:27:00Z</cp:lastPrinted>
  <dcterms:created xsi:type="dcterms:W3CDTF">2022-07-28T12:35:00Z</dcterms:created>
  <dcterms:modified xsi:type="dcterms:W3CDTF">2022-07-28T12:35:00Z</dcterms:modified>
</cp:coreProperties>
</file>