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F5D3" w14:textId="77777777"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14:paraId="47228B8D" w14:textId="77777777"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120604">
        <w:rPr>
          <w:rFonts w:ascii="Times New Roman" w:eastAsia="Times New Roman" w:hAnsi="Times New Roman" w:cs="Times New Roman"/>
          <w:sz w:val="20"/>
          <w:szCs w:val="20"/>
        </w:rPr>
        <w:t>2</w:t>
      </w:r>
      <w:r w:rsidR="00C33661">
        <w:rPr>
          <w:rFonts w:ascii="Times New Roman" w:eastAsia="Times New Roman" w:hAnsi="Times New Roman" w:cs="Times New Roman"/>
          <w:sz w:val="20"/>
          <w:szCs w:val="20"/>
        </w:rPr>
        <w:t>2</w:t>
      </w:r>
      <w:r w:rsidRPr="00454720">
        <w:rPr>
          <w:rFonts w:ascii="Times New Roman" w:eastAsia="Times New Roman" w:hAnsi="Times New Roman" w:cs="Times New Roman"/>
          <w:sz w:val="20"/>
          <w:szCs w:val="20"/>
        </w:rPr>
        <w:t xml:space="preserve">.gada </w:t>
      </w:r>
      <w:r w:rsidR="009E1853">
        <w:rPr>
          <w:rFonts w:ascii="Times New Roman" w:eastAsia="Times New Roman" w:hAnsi="Times New Roman" w:cs="Times New Roman"/>
          <w:sz w:val="20"/>
          <w:szCs w:val="20"/>
        </w:rPr>
        <w:t>3</w:t>
      </w:r>
      <w:r w:rsidRPr="009E1853">
        <w:rPr>
          <w:rFonts w:ascii="Times New Roman" w:eastAsia="Times New Roman" w:hAnsi="Times New Roman" w:cs="Times New Roman"/>
          <w:sz w:val="20"/>
          <w:szCs w:val="20"/>
        </w:rPr>
        <w:t>.</w:t>
      </w:r>
      <w:r w:rsidR="009E1853">
        <w:rPr>
          <w:rFonts w:ascii="Times New Roman" w:eastAsia="Times New Roman" w:hAnsi="Times New Roman" w:cs="Times New Roman"/>
          <w:sz w:val="20"/>
          <w:szCs w:val="20"/>
        </w:rPr>
        <w:t>mart</w:t>
      </w:r>
      <w:r w:rsidRPr="009E1853">
        <w:rPr>
          <w:rFonts w:ascii="Times New Roman" w:eastAsia="Times New Roman" w:hAnsi="Times New Roman" w:cs="Times New Roman"/>
          <w:sz w:val="20"/>
          <w:szCs w:val="20"/>
        </w:rPr>
        <w:t>a protokolu Nr.</w:t>
      </w:r>
      <w:r w:rsidR="00E82DC6" w:rsidRPr="009E1853">
        <w:rPr>
          <w:rFonts w:ascii="Times New Roman" w:eastAsia="Times New Roman" w:hAnsi="Times New Roman" w:cs="Times New Roman"/>
          <w:sz w:val="20"/>
          <w:szCs w:val="20"/>
        </w:rPr>
        <w:t xml:space="preserve"> 1</w:t>
      </w:r>
      <w:r w:rsidRPr="009E1853">
        <w:rPr>
          <w:rFonts w:ascii="Times New Roman" w:eastAsia="Times New Roman" w:hAnsi="Times New Roman" w:cs="Times New Roman"/>
          <w:sz w:val="20"/>
          <w:szCs w:val="20"/>
        </w:rPr>
        <w:t xml:space="preserve">, </w:t>
      </w:r>
      <w:r w:rsidR="009E1853">
        <w:rPr>
          <w:rFonts w:ascii="Times New Roman" w:eastAsia="Times New Roman" w:hAnsi="Times New Roman" w:cs="Times New Roman"/>
          <w:sz w:val="20"/>
          <w:szCs w:val="20"/>
        </w:rPr>
        <w:t>3</w:t>
      </w:r>
      <w:r w:rsidRPr="009E1853">
        <w:rPr>
          <w:rFonts w:ascii="Times New Roman" w:eastAsia="Times New Roman" w:hAnsi="Times New Roman" w:cs="Times New Roman"/>
          <w:sz w:val="20"/>
          <w:szCs w:val="20"/>
        </w:rPr>
        <w:t>.§</w:t>
      </w:r>
    </w:p>
    <w:p w14:paraId="13506948" w14:textId="77777777" w:rsidR="002C4698" w:rsidRPr="000444EE" w:rsidRDefault="002C4698" w:rsidP="002C4698">
      <w:pPr>
        <w:spacing w:after="0" w:line="240" w:lineRule="auto"/>
        <w:jc w:val="right"/>
        <w:rPr>
          <w:rFonts w:ascii="Times New Roman" w:eastAsia="Times New Roman" w:hAnsi="Times New Roman" w:cs="Times New Roman"/>
          <w:sz w:val="24"/>
          <w:szCs w:val="24"/>
        </w:rPr>
      </w:pPr>
    </w:p>
    <w:p w14:paraId="0EE3A675" w14:textId="77777777"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14:paraId="4E758BED" w14:textId="77777777"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14:paraId="0E85F07F" w14:textId="77777777"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14:paraId="4367F31B" w14:textId="77777777" w:rsidR="00150C95" w:rsidRDefault="004354E0"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TRAKTORA</w:t>
      </w:r>
      <w:r w:rsidR="009E1853">
        <w:rPr>
          <w:rFonts w:ascii="Times New Roman" w:eastAsia="Times New Roman" w:hAnsi="Times New Roman" w:cs="Times New Roman"/>
          <w:b/>
          <w:sz w:val="24"/>
          <w:szCs w:val="24"/>
        </w:rPr>
        <w:t xml:space="preserve"> MTZ - 82.1</w:t>
      </w:r>
    </w:p>
    <w:p w14:paraId="05E62AC7" w14:textId="77777777"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w:t>
      </w:r>
      <w:r w:rsidR="004354E0">
        <w:rPr>
          <w:rFonts w:ascii="Times New Roman" w:eastAsia="Times New Roman" w:hAnsi="Times New Roman" w:cs="Times New Roman"/>
          <w:b/>
          <w:caps/>
          <w:sz w:val="24"/>
          <w:szCs w:val="24"/>
        </w:rPr>
        <w:t>T8860LA</w:t>
      </w:r>
    </w:p>
    <w:p w14:paraId="6A03D135" w14:textId="77777777" w:rsidR="00BA0C2E" w:rsidRDefault="00BA0C2E" w:rsidP="002C4698">
      <w:pPr>
        <w:spacing w:after="0" w:line="240" w:lineRule="auto"/>
        <w:jc w:val="center"/>
        <w:rPr>
          <w:rFonts w:ascii="Times New Roman" w:eastAsia="Times New Roman" w:hAnsi="Times New Roman" w:cs="Times New Roman"/>
          <w:b/>
          <w:caps/>
          <w:sz w:val="24"/>
          <w:szCs w:val="24"/>
        </w:rPr>
      </w:pPr>
    </w:p>
    <w:p w14:paraId="2F7DD1F2" w14:textId="77777777"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14:paraId="08EBF5C7"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5F4083FF"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14:paraId="4914AA06" w14:textId="77777777" w:rsidR="0052799A" w:rsidRPr="0052799A" w:rsidRDefault="004354E0"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 MTZ</w:t>
      </w:r>
      <w:r w:rsidR="00904572">
        <w:rPr>
          <w:rFonts w:ascii="Times New Roman" w:eastAsia="Times New Roman" w:hAnsi="Times New Roman" w:cs="Times New Roman"/>
          <w:sz w:val="24"/>
          <w:szCs w:val="24"/>
        </w:rPr>
        <w:t xml:space="preserve"> – 82.1</w:t>
      </w:r>
      <w:r w:rsidR="0052799A" w:rsidRPr="0052799A">
        <w:rPr>
          <w:rFonts w:ascii="Times New Roman" w:eastAsia="Times New Roman" w:hAnsi="Times New Roman" w:cs="Times New Roman"/>
          <w:sz w:val="24"/>
          <w:szCs w:val="24"/>
        </w:rPr>
        <w:t xml:space="preserve">, turpmāk tekstā – </w:t>
      </w:r>
      <w:r w:rsidR="00DA0D53" w:rsidRPr="00DA0D53">
        <w:rPr>
          <w:rFonts w:ascii="Times New Roman" w:hAnsi="Times New Roman" w:cs="Times New Roman"/>
          <w:sz w:val="24"/>
          <w:szCs w:val="24"/>
        </w:rPr>
        <w:t>„Traktors”</w:t>
      </w:r>
      <w:r w:rsidR="0052799A" w:rsidRPr="00DA0D53">
        <w:rPr>
          <w:rFonts w:ascii="Times New Roman" w:eastAsia="Times New Roman" w:hAnsi="Times New Roman" w:cs="Times New Roman"/>
          <w:sz w:val="24"/>
          <w:szCs w:val="24"/>
        </w:rPr>
        <w:t>,</w:t>
      </w:r>
      <w:r w:rsidR="0052799A" w:rsidRPr="0052799A">
        <w:rPr>
          <w:rFonts w:ascii="Times New Roman" w:eastAsia="Times New Roman" w:hAnsi="Times New Roman" w:cs="Times New Roman"/>
          <w:sz w:val="24"/>
          <w:szCs w:val="24"/>
        </w:rPr>
        <w:t xml:space="preserve"> izsoles noteikumi, turpmāk tekstā – “izsoles noteikumi”, nosaka kārtību, kādā organizējama SIA „Limbažu siltums” piederošā</w:t>
      </w:r>
      <w:r w:rsidR="00DA0D53">
        <w:rPr>
          <w:rFonts w:ascii="Times New Roman" w:eastAsia="Times New Roman" w:hAnsi="Times New Roman" w:cs="Times New Roman"/>
          <w:sz w:val="24"/>
          <w:szCs w:val="24"/>
        </w:rPr>
        <w:t xml:space="preserve"> </w:t>
      </w:r>
      <w:bookmarkStart w:id="0" w:name="_Hlk88727001"/>
      <w:r w:rsidR="00DA0D53">
        <w:rPr>
          <w:rFonts w:ascii="Times New Roman" w:eastAsia="Times New Roman" w:hAnsi="Times New Roman" w:cs="Times New Roman"/>
          <w:sz w:val="24"/>
          <w:szCs w:val="24"/>
        </w:rPr>
        <w:t>Traktora</w:t>
      </w:r>
      <w:bookmarkEnd w:id="0"/>
      <w:r w:rsidR="0052799A" w:rsidRPr="0052799A">
        <w:rPr>
          <w:rFonts w:ascii="Times New Roman" w:eastAsia="Times New Roman" w:hAnsi="Times New Roman" w:cs="Times New Roman"/>
          <w:sz w:val="24"/>
          <w:szCs w:val="24"/>
        </w:rPr>
        <w:t xml:space="preserve"> izsole.</w:t>
      </w:r>
    </w:p>
    <w:p w14:paraId="38CB8099" w14:textId="77777777"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atsavināšanas veids – mutiska izsole ar augšupejošu soli, turpmāk tekstā – “izsole”.</w:t>
      </w:r>
    </w:p>
    <w:p w14:paraId="72112DF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 ar 20</w:t>
      </w:r>
      <w:r w:rsidR="003C583B">
        <w:rPr>
          <w:rFonts w:ascii="Times New Roman" w:eastAsia="Times New Roman" w:hAnsi="Times New Roman" w:cs="Times New Roman"/>
          <w:sz w:val="24"/>
          <w:szCs w:val="24"/>
        </w:rPr>
        <w:t>2</w:t>
      </w:r>
      <w:r w:rsidR="0055487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E82DC6" w:rsidRPr="00B614AE">
        <w:rPr>
          <w:rFonts w:ascii="Times New Roman" w:eastAsia="Times New Roman" w:hAnsi="Times New Roman" w:cs="Times New Roman"/>
          <w:sz w:val="24"/>
          <w:szCs w:val="24"/>
        </w:rPr>
        <w:t>2</w:t>
      </w:r>
      <w:r w:rsidR="009E1853">
        <w:rPr>
          <w:rFonts w:ascii="Times New Roman" w:eastAsia="Times New Roman" w:hAnsi="Times New Roman" w:cs="Times New Roman"/>
          <w:sz w:val="24"/>
          <w:szCs w:val="24"/>
        </w:rPr>
        <w:t>8</w:t>
      </w:r>
      <w:r w:rsidRPr="00B614AE">
        <w:rPr>
          <w:rFonts w:ascii="Times New Roman" w:eastAsia="Times New Roman" w:hAnsi="Times New Roman" w:cs="Times New Roman"/>
          <w:sz w:val="24"/>
          <w:szCs w:val="24"/>
        </w:rPr>
        <w:t>.</w:t>
      </w:r>
      <w:r w:rsidR="009E1853">
        <w:rPr>
          <w:rFonts w:ascii="Times New Roman" w:eastAsia="Times New Roman" w:hAnsi="Times New Roman" w:cs="Times New Roman"/>
          <w:sz w:val="24"/>
          <w:szCs w:val="24"/>
        </w:rPr>
        <w:t>janvāra Rīkojumu Nr.1.10/14A</w:t>
      </w:r>
      <w:r w:rsidRPr="00150C95">
        <w:rPr>
          <w:rFonts w:ascii="Times New Roman" w:eastAsia="Times New Roman" w:hAnsi="Times New Roman" w:cs="Times New Roman"/>
          <w:sz w:val="24"/>
          <w:szCs w:val="24"/>
        </w:rPr>
        <w:t xml:space="preserve">. </w:t>
      </w:r>
    </w:p>
    <w:p w14:paraId="181C77E1" w14:textId="77777777" w:rsidR="0052799A" w:rsidRPr="004B7E68" w:rsidRDefault="00DA0D53" w:rsidP="0052799A">
      <w:pPr>
        <w:numPr>
          <w:ilvl w:val="1"/>
          <w:numId w:val="1"/>
        </w:numPr>
        <w:spacing w:after="0" w:line="240" w:lineRule="auto"/>
        <w:jc w:val="both"/>
        <w:rPr>
          <w:rFonts w:ascii="Times New Roman" w:eastAsia="Times New Roman" w:hAnsi="Times New Roman" w:cs="Times New Roman"/>
          <w:b/>
          <w:sz w:val="24"/>
          <w:szCs w:val="24"/>
        </w:rPr>
      </w:pPr>
      <w:r w:rsidRPr="004B7E68">
        <w:rPr>
          <w:rFonts w:ascii="Times New Roman" w:eastAsia="Times New Roman" w:hAnsi="Times New Roman" w:cs="Times New Roman"/>
          <w:b/>
          <w:sz w:val="24"/>
          <w:szCs w:val="24"/>
        </w:rPr>
        <w:t>Traktora</w:t>
      </w:r>
      <w:r w:rsidR="0052799A" w:rsidRPr="004B7E68">
        <w:rPr>
          <w:rFonts w:ascii="Times New Roman" w:eastAsia="Times New Roman" w:hAnsi="Times New Roman" w:cs="Times New Roman"/>
          <w:b/>
          <w:sz w:val="24"/>
          <w:szCs w:val="24"/>
        </w:rPr>
        <w:t xml:space="preserve"> izsole notiek SIA „Limbažu siltums” administrācijas ēkā Jaunā ielā 2A, Limbažos, Limbažu novadā, 20</w:t>
      </w:r>
      <w:r w:rsidR="003C583B" w:rsidRPr="004B7E68">
        <w:rPr>
          <w:rFonts w:ascii="Times New Roman" w:eastAsia="Times New Roman" w:hAnsi="Times New Roman" w:cs="Times New Roman"/>
          <w:b/>
          <w:sz w:val="24"/>
          <w:szCs w:val="24"/>
        </w:rPr>
        <w:t>2</w:t>
      </w:r>
      <w:r w:rsidR="0099749F" w:rsidRPr="004B7E68">
        <w:rPr>
          <w:rFonts w:ascii="Times New Roman" w:eastAsia="Times New Roman" w:hAnsi="Times New Roman" w:cs="Times New Roman"/>
          <w:b/>
          <w:sz w:val="24"/>
          <w:szCs w:val="24"/>
        </w:rPr>
        <w:t>2</w:t>
      </w:r>
      <w:r w:rsidR="0052799A" w:rsidRPr="004B7E68">
        <w:rPr>
          <w:rFonts w:ascii="Times New Roman" w:eastAsia="Times New Roman" w:hAnsi="Times New Roman" w:cs="Times New Roman"/>
          <w:b/>
          <w:sz w:val="24"/>
          <w:szCs w:val="24"/>
        </w:rPr>
        <w:t>.gada</w:t>
      </w:r>
      <w:r w:rsidR="00E82DC6" w:rsidRPr="004B7E68">
        <w:rPr>
          <w:rFonts w:ascii="Times New Roman" w:eastAsia="Times New Roman" w:hAnsi="Times New Roman" w:cs="Times New Roman"/>
          <w:b/>
          <w:sz w:val="24"/>
          <w:szCs w:val="24"/>
        </w:rPr>
        <w:t xml:space="preserve"> 1</w:t>
      </w:r>
      <w:r w:rsidR="0099749F" w:rsidRPr="004B7E68">
        <w:rPr>
          <w:rFonts w:ascii="Times New Roman" w:eastAsia="Times New Roman" w:hAnsi="Times New Roman" w:cs="Times New Roman"/>
          <w:b/>
          <w:sz w:val="24"/>
          <w:szCs w:val="24"/>
        </w:rPr>
        <w:t>.aprīlī</w:t>
      </w:r>
      <w:r w:rsidR="0052799A" w:rsidRPr="004B7E68">
        <w:rPr>
          <w:rFonts w:ascii="Times New Roman" w:eastAsia="Times New Roman" w:hAnsi="Times New Roman" w:cs="Times New Roman"/>
          <w:b/>
          <w:sz w:val="24"/>
          <w:szCs w:val="24"/>
        </w:rPr>
        <w:t xml:space="preserve">, plkst. </w:t>
      </w:r>
      <w:r w:rsidR="0099749F" w:rsidRPr="004B7E68">
        <w:rPr>
          <w:rFonts w:ascii="Times New Roman" w:eastAsia="Times New Roman" w:hAnsi="Times New Roman" w:cs="Times New Roman"/>
          <w:b/>
          <w:sz w:val="24"/>
          <w:szCs w:val="24"/>
        </w:rPr>
        <w:t>9</w:t>
      </w:r>
      <w:r w:rsidR="003C583B" w:rsidRPr="004B7E68">
        <w:rPr>
          <w:rFonts w:ascii="Times New Roman" w:eastAsia="Times New Roman" w:hAnsi="Times New Roman" w:cs="Times New Roman"/>
          <w:b/>
          <w:sz w:val="24"/>
          <w:szCs w:val="24"/>
        </w:rPr>
        <w:t>.</w:t>
      </w:r>
      <w:r w:rsidR="0099749F" w:rsidRPr="004B7E68">
        <w:rPr>
          <w:rFonts w:ascii="Times New Roman" w:eastAsia="Times New Roman" w:hAnsi="Times New Roman" w:cs="Times New Roman"/>
          <w:b/>
          <w:sz w:val="24"/>
          <w:szCs w:val="24"/>
        </w:rPr>
        <w:t>3</w:t>
      </w:r>
      <w:r w:rsidR="0052799A" w:rsidRPr="004B7E68">
        <w:rPr>
          <w:rFonts w:ascii="Times New Roman" w:eastAsia="Times New Roman" w:hAnsi="Times New Roman" w:cs="Times New Roman"/>
          <w:b/>
          <w:sz w:val="24"/>
          <w:szCs w:val="24"/>
        </w:rPr>
        <w:t>0.</w:t>
      </w:r>
    </w:p>
    <w:p w14:paraId="172FB9F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nosacītās cenas, t.i. </w:t>
      </w:r>
      <w:r w:rsidR="00315122">
        <w:rPr>
          <w:rFonts w:ascii="Times New Roman" w:eastAsia="Times New Roman" w:hAnsi="Times New Roman" w:cs="Times New Roman"/>
          <w:sz w:val="24"/>
          <w:szCs w:val="24"/>
        </w:rPr>
        <w:t>90</w:t>
      </w:r>
      <w:r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15122">
        <w:rPr>
          <w:rFonts w:ascii="Times New Roman" w:eastAsia="Times New Roman" w:hAnsi="Times New Roman" w:cs="Times New Roman"/>
          <w:sz w:val="24"/>
          <w:szCs w:val="24"/>
        </w:rPr>
        <w:t>deviņdesmit</w:t>
      </w:r>
      <w:r w:rsidR="00E82DC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w:t>
      </w:r>
      <w:r w:rsidR="00E82DC6">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w:t>
      </w:r>
      <w:r w:rsidR="00DA0D53">
        <w:rPr>
          <w:rFonts w:ascii="Times New Roman" w:eastAsia="Times New Roman" w:hAnsi="Times New Roman" w:cs="Times New Roman"/>
          <w:sz w:val="24"/>
          <w:szCs w:val="24"/>
        </w:rPr>
        <w:t>Traktora</w:t>
      </w:r>
      <w:r w:rsidR="00DA0D53"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izsoles nodrošinājums”. Izsoles nodrošinājums uzskatāms par iesniegtu, ja attiecīgā naudas summa ir iemaksāta norādītajā bankas kontā.</w:t>
      </w:r>
    </w:p>
    <w:p w14:paraId="1CFF3B8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sidRPr="0076273F">
        <w:rPr>
          <w:rFonts w:ascii="Times New Roman" w:eastAsia="Times New Roman" w:hAnsi="Times New Roman" w:cs="Times New Roman"/>
          <w:sz w:val="24"/>
          <w:szCs w:val="24"/>
        </w:rPr>
        <w:t>20,00</w:t>
      </w:r>
      <w:r w:rsidR="00D442C7" w:rsidRPr="0076273F">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14:paraId="069ADC32"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solis – </w:t>
      </w:r>
      <w:r w:rsidR="00D70CAF">
        <w:rPr>
          <w:rFonts w:ascii="Times New Roman" w:eastAsia="Times New Roman" w:hAnsi="Times New Roman" w:cs="Times New Roman"/>
          <w:sz w:val="24"/>
          <w:szCs w:val="24"/>
        </w:rPr>
        <w:t>9</w:t>
      </w:r>
      <w:r w:rsidRPr="00E82DC6">
        <w:rPr>
          <w:rFonts w:ascii="Times New Roman" w:eastAsia="Times New Roman" w:hAnsi="Times New Roman" w:cs="Times New Roman"/>
          <w:sz w:val="24"/>
          <w:szCs w:val="24"/>
        </w:rPr>
        <w:t>0,00</w:t>
      </w:r>
      <w:r w:rsidRPr="0052799A">
        <w:rPr>
          <w:rFonts w:ascii="Times New Roman" w:eastAsia="Times New Roman" w:hAnsi="Times New Roman" w:cs="Times New Roman"/>
          <w:sz w:val="24"/>
          <w:szCs w:val="24"/>
        </w:rPr>
        <w:t xml:space="preserve"> EUR (</w:t>
      </w:r>
      <w:r w:rsidR="00D70CAF">
        <w:rPr>
          <w:rFonts w:ascii="Times New Roman" w:eastAsia="Times New Roman" w:hAnsi="Times New Roman" w:cs="Times New Roman"/>
          <w:sz w:val="24"/>
          <w:szCs w:val="24"/>
        </w:rPr>
        <w:t>deviņdesmit</w:t>
      </w:r>
      <w:r w:rsidRPr="0052799A">
        <w:rPr>
          <w:rFonts w:ascii="Times New Roman" w:eastAsia="Times New Roman" w:hAnsi="Times New Roman" w:cs="Times New Roman"/>
          <w:sz w:val="24"/>
          <w:szCs w:val="24"/>
        </w:rPr>
        <w:t xml:space="preserve">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14:paraId="7DFE283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w:t>
      </w:r>
      <w:r w:rsidR="008A6157">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14:paraId="1A593C05" w14:textId="77777777"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w:t>
      </w:r>
      <w:r w:rsidR="0052799A" w:rsidRPr="0052799A">
        <w:rPr>
          <w:rFonts w:ascii="Times New Roman" w:eastAsia="Times New Roman" w:hAnsi="Times New Roman" w:cs="Times New Roman"/>
          <w:sz w:val="24"/>
          <w:szCs w:val="24"/>
        </w:rPr>
        <w:t>sākumcena (nosacītā cena) –</w:t>
      </w:r>
      <w:r w:rsidR="0076273F">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9</w:t>
      </w:r>
      <w:r w:rsidR="0076273F" w:rsidRPr="0076273F">
        <w:rPr>
          <w:rFonts w:ascii="Times New Roman" w:eastAsia="Times New Roman" w:hAnsi="Times New Roman" w:cs="Times New Roman"/>
          <w:sz w:val="24"/>
          <w:szCs w:val="24"/>
        </w:rPr>
        <w:t>00</w:t>
      </w:r>
      <w:r w:rsidR="00842D97" w:rsidRPr="0076273F">
        <w:rPr>
          <w:rFonts w:ascii="Times New Roman" w:eastAsia="Times New Roman" w:hAnsi="Times New Roman" w:cs="Times New Roman"/>
          <w:sz w:val="24"/>
          <w:szCs w:val="24"/>
        </w:rPr>
        <w:t>,00</w:t>
      </w:r>
      <w:r w:rsidR="0052799A" w:rsidRPr="0052799A">
        <w:rPr>
          <w:rFonts w:ascii="Times New Roman" w:eastAsia="Times New Roman" w:hAnsi="Times New Roman" w:cs="Times New Roman"/>
          <w:sz w:val="24"/>
          <w:szCs w:val="24"/>
        </w:rPr>
        <w:t xml:space="preserve"> EUR (</w:t>
      </w:r>
      <w:r w:rsidR="00315122">
        <w:rPr>
          <w:rFonts w:ascii="Times New Roman" w:eastAsia="Times New Roman" w:hAnsi="Times New Roman" w:cs="Times New Roman"/>
          <w:sz w:val="24"/>
          <w:szCs w:val="24"/>
        </w:rPr>
        <w:t>deviņi simti</w:t>
      </w:r>
      <w:r w:rsidR="0052799A"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0052799A" w:rsidRPr="0052799A">
        <w:rPr>
          <w:rFonts w:ascii="Times New Roman" w:eastAsia="Times New Roman" w:hAnsi="Times New Roman" w:cs="Times New Roman"/>
          <w:sz w:val="24"/>
          <w:szCs w:val="24"/>
        </w:rPr>
        <w:t>ro)</w:t>
      </w:r>
      <w:r w:rsidR="00150C95">
        <w:rPr>
          <w:rFonts w:ascii="Times New Roman" w:eastAsia="Times New Roman" w:hAnsi="Times New Roman" w:cs="Times New Roman"/>
          <w:sz w:val="24"/>
          <w:szCs w:val="24"/>
        </w:rPr>
        <w:t>, iekļaujot pievienotās vērtības nodokli</w:t>
      </w:r>
      <w:r w:rsidR="0052799A" w:rsidRPr="0052799A">
        <w:rPr>
          <w:rFonts w:ascii="Times New Roman" w:eastAsia="Times New Roman" w:hAnsi="Times New Roman" w:cs="Times New Roman"/>
          <w:sz w:val="24"/>
          <w:szCs w:val="24"/>
        </w:rPr>
        <w:t xml:space="preserve"> 21%.</w:t>
      </w:r>
    </w:p>
    <w:p w14:paraId="6C60394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9E1853" w:rsidRPr="00BB091D">
          <w:rPr>
            <w:rStyle w:val="Hipersaite"/>
            <w:rFonts w:ascii="Times New Roman" w:eastAsia="Times New Roman" w:hAnsi="Times New Roman" w:cs="Times New Roman"/>
            <w:sz w:val="24"/>
            <w:szCs w:val="24"/>
          </w:rPr>
          <w:t>www.limbazunovads.lv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14:paraId="4282FC4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14:paraId="361486A9"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14:paraId="4C7EBF96"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14:paraId="3588AE31"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14:paraId="578F5954"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14:paraId="3162C8F4"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14:paraId="35C3FF86"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veidu;</w:t>
      </w:r>
    </w:p>
    <w:p w14:paraId="3B2E8B13" w14:textId="77777777"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samaksas kārtību.</w:t>
      </w:r>
    </w:p>
    <w:p w14:paraId="039A381D"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14:paraId="4E676CB4" w14:textId="77777777" w:rsidR="0052799A" w:rsidRPr="0052799A" w:rsidRDefault="00DA0D53"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Traktora</w:t>
      </w:r>
      <w:r w:rsidR="0052799A" w:rsidRPr="0052799A">
        <w:rPr>
          <w:rFonts w:ascii="Times New Roman" w:eastAsia="Times New Roman" w:hAnsi="Times New Roman" w:cs="Times New Roman"/>
          <w:sz w:val="24"/>
          <w:szCs w:val="24"/>
        </w:rPr>
        <w:t xml:space="preserve"> atrašanās vieta Jaunā iela 2A, Limbaži, Limbažu novads. Apskate piesakāma pa tālruni 29215974 (Valters Mardoks).</w:t>
      </w:r>
    </w:p>
    <w:p w14:paraId="70C209C2"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5EFD458B" w14:textId="77777777" w:rsidR="0052799A" w:rsidRPr="0052799A" w:rsidRDefault="00DA0D53"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TRAKTOR</w:t>
      </w:r>
      <w:r w:rsidR="0052799A" w:rsidRPr="0052799A">
        <w:rPr>
          <w:rFonts w:ascii="Times New Roman" w:eastAsia="Times New Roman" w:hAnsi="Times New Roman" w:cs="Times New Roman"/>
          <w:b/>
          <w:caps/>
          <w:sz w:val="24"/>
          <w:szCs w:val="24"/>
        </w:rPr>
        <w:t>A raksturojums</w:t>
      </w:r>
    </w:p>
    <w:p w14:paraId="3561DF41" w14:textId="77777777" w:rsidR="0052799A" w:rsidRPr="0052799A" w:rsidRDefault="00DA0D53"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D16A5">
        <w:rPr>
          <w:rFonts w:ascii="Times New Roman" w:eastAsia="Times New Roman" w:hAnsi="Times New Roman" w:cs="Times New Roman"/>
          <w:sz w:val="24"/>
          <w:szCs w:val="24"/>
        </w:rPr>
        <w:t>raktors</w:t>
      </w:r>
      <w:r w:rsidR="0052799A" w:rsidRPr="0052799A">
        <w:rPr>
          <w:rFonts w:ascii="Times New Roman" w:eastAsia="Times New Roman" w:hAnsi="Times New Roman" w:cs="Times New Roman"/>
          <w:sz w:val="24"/>
          <w:szCs w:val="24"/>
        </w:rPr>
        <w:t>, valsts reģistrācijas Nr.</w:t>
      </w:r>
      <w:r w:rsidR="00554879">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T8860LA</w:t>
      </w:r>
      <w:r w:rsidR="0052799A" w:rsidRPr="0052799A">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 xml:space="preserve">ID </w:t>
      </w:r>
      <w:r w:rsidR="0052799A" w:rsidRPr="0052799A">
        <w:rPr>
          <w:rFonts w:ascii="Times New Roman" w:eastAsia="Times New Roman" w:hAnsi="Times New Roman" w:cs="Times New Roman"/>
          <w:sz w:val="24"/>
          <w:szCs w:val="24"/>
        </w:rPr>
        <w:t>Nr.</w:t>
      </w:r>
      <w:r w:rsidR="00DD16A5" w:rsidRPr="00DD16A5">
        <w:rPr>
          <w:rFonts w:ascii="Times New Roman" w:eastAsia="Times New Roman" w:hAnsi="Times New Roman" w:cs="Times New Roman"/>
          <w:sz w:val="24"/>
          <w:szCs w:val="24"/>
        </w:rPr>
        <w:t>463328</w:t>
      </w:r>
      <w:r w:rsidR="0052799A" w:rsidRPr="00DD16A5">
        <w:rPr>
          <w:rFonts w:ascii="Times New Roman" w:eastAsia="Times New Roman" w:hAnsi="Times New Roman" w:cs="Times New Roman"/>
          <w:sz w:val="24"/>
          <w:szCs w:val="24"/>
        </w:rPr>
        <w:t>,</w:t>
      </w:r>
      <w:r w:rsidR="0052799A" w:rsidRPr="0052799A">
        <w:rPr>
          <w:rFonts w:ascii="Times New Roman" w:eastAsia="Times New Roman" w:hAnsi="Times New Roman" w:cs="Times New Roman"/>
          <w:sz w:val="24"/>
          <w:szCs w:val="24"/>
        </w:rPr>
        <w:t xml:space="preserve"> izlaiduma gads – </w:t>
      </w:r>
      <w:r w:rsidR="00DD16A5">
        <w:rPr>
          <w:rFonts w:ascii="Times New Roman" w:eastAsia="Times New Roman" w:hAnsi="Times New Roman" w:cs="Times New Roman"/>
          <w:sz w:val="24"/>
          <w:szCs w:val="24"/>
        </w:rPr>
        <w:t>1998</w:t>
      </w:r>
      <w:r w:rsidR="0052799A"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w:t>
      </w:r>
      <w:r w:rsidR="00DD16A5">
        <w:rPr>
          <w:rFonts w:ascii="Times New Roman" w:eastAsia="Times New Roman" w:hAnsi="Times New Roman" w:cs="Times New Roman"/>
          <w:sz w:val="24"/>
          <w:szCs w:val="24"/>
        </w:rPr>
        <w:t>sarkana un melna</w:t>
      </w:r>
      <w:r w:rsidR="00F041A8">
        <w:rPr>
          <w:rFonts w:ascii="Times New Roman" w:eastAsia="Times New Roman" w:hAnsi="Times New Roman" w:cs="Times New Roman"/>
          <w:sz w:val="24"/>
          <w:szCs w:val="24"/>
        </w:rPr>
        <w:t>,</w:t>
      </w:r>
      <w:r w:rsidR="00DD16A5">
        <w:rPr>
          <w:rFonts w:ascii="Times New Roman" w:eastAsia="Times New Roman" w:hAnsi="Times New Roman" w:cs="Times New Roman"/>
          <w:sz w:val="24"/>
          <w:szCs w:val="24"/>
        </w:rPr>
        <w:t xml:space="preserve"> jauda 59,6 kW</w:t>
      </w:r>
      <w:r w:rsidR="0052799A" w:rsidRPr="0052799A">
        <w:rPr>
          <w:rFonts w:ascii="Times New Roman" w:eastAsia="Times New Roman" w:hAnsi="Times New Roman" w:cs="Times New Roman"/>
          <w:sz w:val="24"/>
          <w:szCs w:val="24"/>
        </w:rPr>
        <w:t>. Transporta līdzekļa reģistrācijas apliecības Nr. A</w:t>
      </w:r>
      <w:r w:rsidR="00DD16A5">
        <w:rPr>
          <w:rFonts w:ascii="Times New Roman" w:eastAsia="Times New Roman" w:hAnsi="Times New Roman" w:cs="Times New Roman"/>
          <w:sz w:val="24"/>
          <w:szCs w:val="24"/>
        </w:rPr>
        <w:t xml:space="preserve"> 496065</w:t>
      </w:r>
      <w:r w:rsidR="0052799A" w:rsidRPr="0052799A">
        <w:rPr>
          <w:rFonts w:ascii="Times New Roman" w:eastAsia="Times New Roman" w:hAnsi="Times New Roman" w:cs="Times New Roman"/>
          <w:sz w:val="24"/>
          <w:szCs w:val="24"/>
        </w:rPr>
        <w:t>.</w:t>
      </w:r>
    </w:p>
    <w:p w14:paraId="06BEA0D3" w14:textId="77777777" w:rsidR="0052799A" w:rsidRPr="00EF0ACE" w:rsidRDefault="00DA0D53" w:rsidP="0052799A">
      <w:pPr>
        <w:numPr>
          <w:ilvl w:val="1"/>
          <w:numId w:val="1"/>
        </w:numPr>
        <w:spacing w:after="0" w:line="240" w:lineRule="auto"/>
        <w:jc w:val="both"/>
        <w:rPr>
          <w:rFonts w:ascii="Times New Roman" w:eastAsia="Times New Roman" w:hAnsi="Times New Roman" w:cs="Times New Roman"/>
          <w:sz w:val="24"/>
          <w:szCs w:val="24"/>
        </w:rPr>
      </w:pPr>
      <w:r w:rsidRPr="00EF0ACE">
        <w:rPr>
          <w:rFonts w:ascii="Times New Roman" w:eastAsia="Times New Roman" w:hAnsi="Times New Roman" w:cs="Times New Roman"/>
          <w:sz w:val="24"/>
          <w:szCs w:val="24"/>
        </w:rPr>
        <w:t>Traktors</w:t>
      </w:r>
      <w:r w:rsidR="0052799A" w:rsidRPr="00EF0ACE">
        <w:rPr>
          <w:rFonts w:ascii="Times New Roman" w:eastAsia="Times New Roman" w:hAnsi="Times New Roman" w:cs="Times New Roman"/>
          <w:sz w:val="24"/>
          <w:szCs w:val="24"/>
        </w:rPr>
        <w:t xml:space="preserve"> ir reģistrēt</w:t>
      </w:r>
      <w:r w:rsidRPr="00EF0ACE">
        <w:rPr>
          <w:rFonts w:ascii="Times New Roman" w:eastAsia="Times New Roman" w:hAnsi="Times New Roman" w:cs="Times New Roman"/>
          <w:sz w:val="24"/>
          <w:szCs w:val="24"/>
        </w:rPr>
        <w:t>s</w:t>
      </w:r>
      <w:r w:rsidR="0052799A" w:rsidRPr="00EF0ACE">
        <w:rPr>
          <w:rFonts w:ascii="Times New Roman" w:eastAsia="Times New Roman" w:hAnsi="Times New Roman" w:cs="Times New Roman"/>
          <w:sz w:val="24"/>
          <w:szCs w:val="24"/>
        </w:rPr>
        <w:t xml:space="preserve"> uz SIA „Limbažu siltums” vārda saskaņā ar Transporta līdzekļa reģistrācijas apliecību Nr. A</w:t>
      </w:r>
      <w:r w:rsidR="00DD16A5" w:rsidRPr="00EF0ACE">
        <w:rPr>
          <w:rFonts w:ascii="Times New Roman" w:eastAsia="Times New Roman" w:hAnsi="Times New Roman" w:cs="Times New Roman"/>
          <w:sz w:val="24"/>
          <w:szCs w:val="24"/>
        </w:rPr>
        <w:t xml:space="preserve"> 496065</w:t>
      </w:r>
      <w:r w:rsidR="0052799A" w:rsidRPr="00EF0ACE">
        <w:rPr>
          <w:rFonts w:ascii="Times New Roman" w:eastAsia="Times New Roman" w:hAnsi="Times New Roman" w:cs="Times New Roman"/>
          <w:sz w:val="24"/>
          <w:szCs w:val="24"/>
        </w:rPr>
        <w:t xml:space="preserve">, izdotu </w:t>
      </w:r>
      <w:r w:rsidR="00DD16A5" w:rsidRPr="00EF0ACE">
        <w:rPr>
          <w:rFonts w:ascii="Times New Roman" w:eastAsia="Times New Roman" w:hAnsi="Times New Roman" w:cs="Times New Roman"/>
          <w:sz w:val="24"/>
          <w:szCs w:val="24"/>
        </w:rPr>
        <w:t xml:space="preserve">VTUA </w:t>
      </w:r>
      <w:r w:rsidR="0052799A" w:rsidRPr="00EF0ACE">
        <w:rPr>
          <w:rFonts w:ascii="Times New Roman" w:eastAsia="Times New Roman" w:hAnsi="Times New Roman" w:cs="Times New Roman"/>
          <w:sz w:val="24"/>
          <w:szCs w:val="24"/>
        </w:rPr>
        <w:t>Limbaž</w:t>
      </w:r>
      <w:r w:rsidR="00DD16A5" w:rsidRPr="00EF0ACE">
        <w:rPr>
          <w:rFonts w:ascii="Times New Roman" w:eastAsia="Times New Roman" w:hAnsi="Times New Roman" w:cs="Times New Roman"/>
          <w:sz w:val="24"/>
          <w:szCs w:val="24"/>
        </w:rPr>
        <w:t>os</w:t>
      </w:r>
      <w:r w:rsidR="0052799A" w:rsidRPr="00EF0ACE">
        <w:rPr>
          <w:rFonts w:ascii="Times New Roman" w:eastAsia="Times New Roman" w:hAnsi="Times New Roman" w:cs="Times New Roman"/>
          <w:sz w:val="24"/>
          <w:szCs w:val="24"/>
        </w:rPr>
        <w:t xml:space="preserve"> </w:t>
      </w:r>
      <w:r w:rsidR="00DD16A5" w:rsidRPr="00EF0ACE">
        <w:rPr>
          <w:rFonts w:ascii="Times New Roman" w:eastAsia="Times New Roman" w:hAnsi="Times New Roman" w:cs="Times New Roman"/>
          <w:sz w:val="24"/>
          <w:szCs w:val="24"/>
        </w:rPr>
        <w:t>1</w:t>
      </w:r>
      <w:r w:rsidR="00587C00" w:rsidRPr="00EF0ACE">
        <w:rPr>
          <w:rFonts w:ascii="Times New Roman" w:eastAsia="Times New Roman" w:hAnsi="Times New Roman" w:cs="Times New Roman"/>
          <w:sz w:val="24"/>
          <w:szCs w:val="24"/>
        </w:rPr>
        <w:t>1</w:t>
      </w:r>
      <w:r w:rsidR="0052799A" w:rsidRPr="00EF0ACE">
        <w:rPr>
          <w:rFonts w:ascii="Times New Roman" w:eastAsia="Times New Roman" w:hAnsi="Times New Roman" w:cs="Times New Roman"/>
          <w:sz w:val="24"/>
          <w:szCs w:val="24"/>
        </w:rPr>
        <w:t>.</w:t>
      </w:r>
      <w:r w:rsidR="00587C00" w:rsidRPr="00EF0ACE">
        <w:rPr>
          <w:rFonts w:ascii="Times New Roman" w:eastAsia="Times New Roman" w:hAnsi="Times New Roman" w:cs="Times New Roman"/>
          <w:sz w:val="24"/>
          <w:szCs w:val="24"/>
        </w:rPr>
        <w:t>11</w:t>
      </w:r>
      <w:r w:rsidR="0052799A" w:rsidRPr="00EF0ACE">
        <w:rPr>
          <w:rFonts w:ascii="Times New Roman" w:eastAsia="Times New Roman" w:hAnsi="Times New Roman" w:cs="Times New Roman"/>
          <w:sz w:val="24"/>
          <w:szCs w:val="24"/>
        </w:rPr>
        <w:t>.</w:t>
      </w:r>
      <w:r w:rsidR="00587C00" w:rsidRPr="00EF0ACE">
        <w:rPr>
          <w:rFonts w:ascii="Times New Roman" w:eastAsia="Times New Roman" w:hAnsi="Times New Roman" w:cs="Times New Roman"/>
          <w:sz w:val="24"/>
          <w:szCs w:val="24"/>
        </w:rPr>
        <w:t>2021</w:t>
      </w:r>
      <w:r w:rsidR="0052799A" w:rsidRPr="00EF0ACE">
        <w:rPr>
          <w:rFonts w:ascii="Times New Roman" w:eastAsia="Times New Roman" w:hAnsi="Times New Roman" w:cs="Times New Roman"/>
          <w:sz w:val="24"/>
          <w:szCs w:val="24"/>
        </w:rPr>
        <w:t>.</w:t>
      </w:r>
    </w:p>
    <w:p w14:paraId="5A2C7AD2" w14:textId="77777777" w:rsidR="0052799A" w:rsidRPr="00EF0ACE" w:rsidRDefault="00DA0D53" w:rsidP="0052799A">
      <w:pPr>
        <w:numPr>
          <w:ilvl w:val="1"/>
          <w:numId w:val="1"/>
        </w:numPr>
        <w:spacing w:after="0" w:line="240" w:lineRule="auto"/>
        <w:jc w:val="both"/>
        <w:rPr>
          <w:rFonts w:ascii="Times New Roman" w:eastAsia="Times New Roman" w:hAnsi="Times New Roman" w:cs="Times New Roman"/>
          <w:sz w:val="24"/>
          <w:szCs w:val="24"/>
        </w:rPr>
      </w:pPr>
      <w:r w:rsidRPr="00EF0ACE">
        <w:rPr>
          <w:rFonts w:ascii="Times New Roman" w:eastAsia="Times New Roman" w:hAnsi="Times New Roman" w:cs="Times New Roman"/>
          <w:sz w:val="24"/>
          <w:szCs w:val="24"/>
        </w:rPr>
        <w:t>Traktora</w:t>
      </w:r>
      <w:r w:rsidR="00315122" w:rsidRPr="00EF0ACE">
        <w:rPr>
          <w:rFonts w:ascii="Times New Roman" w:eastAsia="Times New Roman" w:hAnsi="Times New Roman" w:cs="Times New Roman"/>
          <w:sz w:val="24"/>
          <w:szCs w:val="24"/>
        </w:rPr>
        <w:t>m nav spēkā esoša</w:t>
      </w:r>
      <w:r w:rsidR="0052799A" w:rsidRPr="00EF0ACE">
        <w:rPr>
          <w:rFonts w:ascii="Times New Roman" w:eastAsia="Times New Roman" w:hAnsi="Times New Roman" w:cs="Times New Roman"/>
          <w:sz w:val="24"/>
          <w:szCs w:val="24"/>
        </w:rPr>
        <w:t xml:space="preserve"> tehniskā apskate.</w:t>
      </w:r>
    </w:p>
    <w:p w14:paraId="77709EA8" w14:textId="77777777" w:rsidR="0052799A" w:rsidRPr="00EF0ACE" w:rsidRDefault="00DA0D53" w:rsidP="0052799A">
      <w:pPr>
        <w:numPr>
          <w:ilvl w:val="1"/>
          <w:numId w:val="1"/>
        </w:numPr>
        <w:spacing w:after="0" w:line="240" w:lineRule="auto"/>
        <w:jc w:val="both"/>
        <w:rPr>
          <w:rFonts w:ascii="Times New Roman" w:eastAsia="Times New Roman" w:hAnsi="Times New Roman" w:cs="Times New Roman"/>
          <w:sz w:val="24"/>
          <w:szCs w:val="24"/>
        </w:rPr>
      </w:pPr>
      <w:r w:rsidRPr="00EF0ACE">
        <w:rPr>
          <w:rFonts w:ascii="Times New Roman" w:eastAsia="Times New Roman" w:hAnsi="Times New Roman" w:cs="Times New Roman"/>
          <w:sz w:val="24"/>
          <w:szCs w:val="24"/>
        </w:rPr>
        <w:t>Traktoram</w:t>
      </w:r>
      <w:r w:rsidR="0052799A" w:rsidRPr="00EF0ACE">
        <w:rPr>
          <w:rFonts w:ascii="Times New Roman" w:eastAsia="Times New Roman" w:hAnsi="Times New Roman" w:cs="Times New Roman"/>
          <w:sz w:val="24"/>
          <w:szCs w:val="24"/>
        </w:rPr>
        <w:t xml:space="preserve"> netiek noteikts garantijas termiņš.</w:t>
      </w:r>
    </w:p>
    <w:p w14:paraId="3683811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un izsoles noteikumiem. </w:t>
      </w:r>
    </w:p>
    <w:p w14:paraId="6DFC95D7" w14:textId="77777777"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14:paraId="0E0D3951" w14:textId="77777777"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14:paraId="2C5C9498" w14:textId="77777777"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14:paraId="76BD5F96" w14:textId="77777777" w:rsidR="0052799A" w:rsidRPr="00E54918"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w:t>
      </w:r>
      <w:r w:rsidR="0099749F">
        <w:rPr>
          <w:rFonts w:ascii="Times New Roman" w:eastAsia="Times New Roman" w:hAnsi="Times New Roman" w:cs="Times New Roman"/>
          <w:sz w:val="24"/>
          <w:szCs w:val="27"/>
        </w:rPr>
        <w:t>,</w:t>
      </w:r>
      <w:r w:rsidRPr="0052799A">
        <w:rPr>
          <w:rFonts w:ascii="Times New Roman" w:eastAsia="Times New Roman" w:hAnsi="Times New Roman" w:cs="Times New Roman"/>
          <w:sz w:val="24"/>
          <w:szCs w:val="27"/>
        </w:rPr>
        <w:t xml:space="preserve"> tai līdz 20</w:t>
      </w:r>
      <w:r w:rsidR="0054237B">
        <w:rPr>
          <w:rFonts w:ascii="Times New Roman" w:eastAsia="Times New Roman" w:hAnsi="Times New Roman" w:cs="Times New Roman"/>
          <w:sz w:val="24"/>
          <w:szCs w:val="27"/>
        </w:rPr>
        <w:t>2</w:t>
      </w:r>
      <w:r w:rsidR="0099749F">
        <w:rPr>
          <w:rFonts w:ascii="Times New Roman" w:eastAsia="Times New Roman" w:hAnsi="Times New Roman" w:cs="Times New Roman"/>
          <w:sz w:val="24"/>
          <w:szCs w:val="27"/>
        </w:rPr>
        <w:t>2</w:t>
      </w:r>
      <w:r w:rsidRPr="0052799A">
        <w:rPr>
          <w:rFonts w:ascii="Times New Roman" w:eastAsia="Times New Roman" w:hAnsi="Times New Roman" w:cs="Times New Roman"/>
          <w:sz w:val="24"/>
          <w:szCs w:val="27"/>
        </w:rPr>
        <w:t>.gada</w:t>
      </w:r>
      <w:r w:rsidR="00B92523">
        <w:rPr>
          <w:rFonts w:ascii="Times New Roman" w:eastAsia="Times New Roman" w:hAnsi="Times New Roman" w:cs="Times New Roman"/>
          <w:sz w:val="24"/>
          <w:szCs w:val="27"/>
        </w:rPr>
        <w:t xml:space="preserve"> </w:t>
      </w:r>
      <w:r w:rsidR="0099749F" w:rsidRPr="00E54918">
        <w:rPr>
          <w:rFonts w:ascii="Times New Roman" w:eastAsia="Times New Roman" w:hAnsi="Times New Roman" w:cs="Times New Roman"/>
          <w:sz w:val="24"/>
          <w:szCs w:val="27"/>
        </w:rPr>
        <w:t>1</w:t>
      </w:r>
      <w:r w:rsidR="00B92523" w:rsidRPr="00E54918">
        <w:rPr>
          <w:rFonts w:ascii="Times New Roman" w:eastAsia="Times New Roman" w:hAnsi="Times New Roman" w:cs="Times New Roman"/>
          <w:sz w:val="24"/>
          <w:szCs w:val="27"/>
        </w:rPr>
        <w:t>.</w:t>
      </w:r>
      <w:r w:rsidR="0099749F" w:rsidRPr="00E54918">
        <w:rPr>
          <w:rFonts w:ascii="Times New Roman" w:eastAsia="Times New Roman" w:hAnsi="Times New Roman" w:cs="Times New Roman"/>
          <w:sz w:val="24"/>
          <w:szCs w:val="27"/>
        </w:rPr>
        <w:t>aprī</w:t>
      </w:r>
      <w:r w:rsidR="00342A81" w:rsidRPr="00E54918">
        <w:rPr>
          <w:rFonts w:ascii="Times New Roman" w:eastAsia="Times New Roman" w:hAnsi="Times New Roman" w:cs="Times New Roman"/>
          <w:sz w:val="24"/>
          <w:szCs w:val="27"/>
        </w:rPr>
        <w:t>ļa</w:t>
      </w:r>
      <w:r w:rsidRPr="00E54918">
        <w:rPr>
          <w:rFonts w:ascii="Times New Roman" w:eastAsia="Times New Roman" w:hAnsi="Times New Roman" w:cs="Times New Roman"/>
          <w:sz w:val="24"/>
          <w:szCs w:val="27"/>
        </w:rPr>
        <w:t>, plkst.</w:t>
      </w:r>
      <w:r w:rsidR="0099749F" w:rsidRPr="00E54918">
        <w:rPr>
          <w:rFonts w:ascii="Times New Roman" w:eastAsia="Times New Roman" w:hAnsi="Times New Roman" w:cs="Times New Roman"/>
          <w:sz w:val="24"/>
          <w:szCs w:val="27"/>
        </w:rPr>
        <w:t>9</w:t>
      </w:r>
      <w:r w:rsidR="0054237B" w:rsidRPr="00E54918">
        <w:rPr>
          <w:rFonts w:ascii="Times New Roman" w:eastAsia="Times New Roman" w:hAnsi="Times New Roman" w:cs="Times New Roman"/>
          <w:sz w:val="24"/>
          <w:szCs w:val="27"/>
        </w:rPr>
        <w:t>.</w:t>
      </w:r>
      <w:r w:rsidR="009E1853">
        <w:rPr>
          <w:rFonts w:ascii="Times New Roman" w:eastAsia="Times New Roman" w:hAnsi="Times New Roman" w:cs="Times New Roman"/>
          <w:sz w:val="24"/>
          <w:szCs w:val="27"/>
        </w:rPr>
        <w:t>0</w:t>
      </w:r>
      <w:r w:rsidRPr="00E54918">
        <w:rPr>
          <w:rFonts w:ascii="Times New Roman" w:eastAsia="Times New Roman" w:hAnsi="Times New Roman" w:cs="Times New Roman"/>
          <w:sz w:val="24"/>
          <w:szCs w:val="27"/>
        </w:rPr>
        <w:t>0, SIA „Limbažu siltums”, Jaunā ielā 2A (lietvedībā, 3.stāvā), Limbažos, Limbažu novadā, jāreģistrējas un jāiesniedz šādi dokumenti:</w:t>
      </w:r>
    </w:p>
    <w:p w14:paraId="5A08EB90" w14:textId="77777777"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14:paraId="2341C6B6" w14:textId="77777777"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14:paraId="2D70EDF7" w14:textId="77777777"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14:paraId="6065D8E5" w14:textId="77777777"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14:paraId="3E3EC3ED" w14:textId="77777777" w:rsidR="0052799A" w:rsidRPr="005A45BC" w:rsidRDefault="009E1853"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maksājuma apliecinošs dokuments par</w:t>
      </w:r>
      <w:r w:rsidR="0052799A" w:rsidRPr="005A45BC">
        <w:rPr>
          <w:rFonts w:ascii="Times New Roman" w:eastAsia="Times New Roman" w:hAnsi="Times New Roman" w:cs="Times New Roman"/>
          <w:sz w:val="24"/>
          <w:szCs w:val="24"/>
        </w:rPr>
        <w:t xml:space="preserve"> izsoles nodrošinājuma un dalības maksas samaksu.</w:t>
      </w:r>
    </w:p>
    <w:p w14:paraId="08EF22CF" w14:textId="77777777"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14:paraId="59170C28" w14:textId="77777777"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14:paraId="643A33C5" w14:textId="77777777"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14:paraId="27E0F338"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14:paraId="7BDF7F56"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14:paraId="4824F7D5"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14:paraId="4D448E4E"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14:paraId="5A141DB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komisijā esošās personas, kā arī citas personas, kuras saskaņā ar amata pienākumiem vai atsevišķu uzdevumu ir klāt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izsolē, tās organizēšanā un rīkošanā, nedrīkst paši būt pircēji, kā arī nedrīkst pirkt citu uzdevumā.</w:t>
      </w:r>
    </w:p>
    <w:p w14:paraId="50C4544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Starp izsoles dalībniekiem aizliegta vienošanās, kas var ietekmēt izsoles rezultātus un gaitu.</w:t>
      </w:r>
    </w:p>
    <w:p w14:paraId="16E262D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Izsoles komisijai līdz izsoles sākumam nav tiesību izpaust ziņas par izsoles dalībniekiem.</w:t>
      </w:r>
    </w:p>
    <w:p w14:paraId="05F5ADC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14:paraId="3D18EB42" w14:textId="77777777"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14:paraId="00062AC2"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14:paraId="07A2F78C"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14:paraId="11FF69A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14:paraId="0E84670E"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14:paraId="0872476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14:paraId="23299DA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14:paraId="0E925E58"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ir pieteicies viens izsoles dalībnieks, vai uz izsoli ieradies viens izsoles dalībnieks, tad vienīgais izsoles dalībnieks, nosolot vienu soli, atzīstams par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nosolītāju;</w:t>
      </w:r>
    </w:p>
    <w:p w14:paraId="203A003B"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ir ieradušies vairāki izsoles dalībnieki, kuriem ir tiesības piedalīties izsolē,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nosolītāja noteikšanai piemēro mutisku izsoli, ar augšupejošu soli saskaņā ar šiem izsoles noteikumiem;</w:t>
      </w:r>
    </w:p>
    <w:p w14:paraId="6C279BFE"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9E1853" w:rsidRPr="00BB091D">
          <w:rPr>
            <w:rStyle w:val="Hipersaite"/>
            <w:rFonts w:ascii="Times New Roman" w:eastAsia="Times New Roman" w:hAnsi="Times New Roman" w:cs="Times New Roman"/>
            <w:sz w:val="24"/>
            <w:szCs w:val="24"/>
          </w:rPr>
          <w:t>www.limbazunovads.lv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14:paraId="469840D4"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14:paraId="59FBF20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14:paraId="3181282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neierodas uz reģistrāciju atkārtotai izsolei, viņš zaudē tiesības piedalīties šajā izsolē un viņam 7 (septiņu) darba dienu laikā tiek atmaksāts izsoles nodrošinājums. Izsoles dalības maksa netiek atmaksāta.</w:t>
      </w:r>
    </w:p>
    <w:p w14:paraId="42ED19D5"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 nenotiek, reģistrētajam dalībniekam, kurš ieradies uz izsoli, ir tiesības pieprasīt atpakaļ nodrošinājuma naudu, kas jāatmaksā 7 (septiņu) dienu laikā no pieprasījuma saņemšanas.</w:t>
      </w:r>
    </w:p>
    <w:p w14:paraId="1D04E1C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Izsoles dienā, ieejot izsoles telpās, izsoles dalībnieks uzrāda izsoles komisijai izsoles dalībnieka reģistrācijas apliecību.</w:t>
      </w:r>
    </w:p>
    <w:p w14:paraId="5F56BAF4" w14:textId="77777777"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14:paraId="1D4F01CD" w14:textId="77777777"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w:t>
      </w:r>
      <w:r w:rsidR="00DA0D53">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14:paraId="7B04E32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14:paraId="058BF6B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vadītājs, atklājot izsoli, raksturo izsolāmo kustamo mantu – </w:t>
      </w:r>
      <w:r w:rsidR="00DA0D53">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paziņo tās nosacīto cenu, kā arī izsoles soli – summu, par kādu nosacītā cena paaugstināma ar katru nākamo solījumu.</w:t>
      </w:r>
    </w:p>
    <w:p w14:paraId="65838066"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14:paraId="00E1A752"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vairāksolījumu, un šis āmura piesitiens noslēdz pārdošanu.</w:t>
      </w:r>
    </w:p>
    <w:p w14:paraId="6BDC953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w:t>
      </w:r>
      <w:r w:rsidR="00DA0D53">
        <w:rPr>
          <w:rFonts w:ascii="Times New Roman" w:eastAsia="Times New Roman" w:hAnsi="Times New Roman" w:cs="Times New Roman"/>
          <w:sz w:val="24"/>
          <w:szCs w:val="24"/>
        </w:rPr>
        <w:t xml:space="preserve"> Traktoru</w:t>
      </w:r>
      <w:r w:rsidRPr="0052799A">
        <w:rPr>
          <w:rFonts w:ascii="Times New Roman" w:eastAsia="Times New Roman" w:hAnsi="Times New Roman" w:cs="Times New Roman"/>
          <w:sz w:val="24"/>
          <w:szCs w:val="24"/>
        </w:rPr>
        <w:t>.</w:t>
      </w:r>
    </w:p>
    <w:p w14:paraId="0855EB3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w:t>
      </w:r>
      <w:r w:rsidR="00352984">
        <w:rPr>
          <w:rFonts w:ascii="Times New Roman" w:eastAsia="Times New Roman" w:hAnsi="Times New Roman" w:cs="Times New Roman"/>
          <w:sz w:val="24"/>
          <w:szCs w:val="24"/>
        </w:rPr>
        <w:t xml:space="preserve"> Traktor</w:t>
      </w:r>
      <w:r w:rsidRPr="0052799A">
        <w:rPr>
          <w:rFonts w:ascii="Times New Roman" w:eastAsia="Times New Roman" w:hAnsi="Times New Roman" w:cs="Times New Roman"/>
          <w:sz w:val="24"/>
          <w:szCs w:val="24"/>
        </w:rPr>
        <w:t>u.</w:t>
      </w:r>
    </w:p>
    <w:p w14:paraId="632DD99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dalībniekam, kurš nosolījis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pēc izsoles ir pienākums nekavējoties ar savu parakstu apliecināt izsoles protokolā savu nosolīto cenu par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nosolītājam pēc izsoles tiek izsniegta izziņa par izsolē iegūto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Izziņā norādīta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cena un samaksas kārtība.</w:t>
      </w:r>
    </w:p>
    <w:p w14:paraId="7100BD82"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14:paraId="44730DA7"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 xml:space="preserve">Ja izsoles dalībnieks, kurš nosolījis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atsakās ar savu parakstu apliecināt savu nosolīto cenu, uzskatāms, ka viņš ar šādu rīcību apliecina, ka ir atteicies no nosolītā</w:t>
      </w:r>
      <w:r w:rsidR="00352984">
        <w:rPr>
          <w:rFonts w:ascii="Times New Roman" w:eastAsia="Times New Roman" w:hAnsi="Times New Roman" w:cs="Times New Roman"/>
          <w:sz w:val="24"/>
          <w:szCs w:val="24"/>
        </w:rPr>
        <w:t xml:space="preserve"> Traktora</w:t>
      </w:r>
      <w:r w:rsidRPr="0052799A">
        <w:rPr>
          <w:rFonts w:ascii="Times New Roman" w:eastAsia="Times New Roman" w:hAnsi="Times New Roman" w:cs="Times New Roman"/>
          <w:sz w:val="24"/>
          <w:szCs w:val="24"/>
        </w:rPr>
        <w:t>. Ar izsoles komisijas tūlītēju lēmumu šāds izsoles dalībnieks tiek izslēgts no izsoles dalībnieku saraksta un viņam netiek atmaksāts izsoles nodrošinājums un jāatstāj izsoles telpa.</w:t>
      </w:r>
    </w:p>
    <w:p w14:paraId="0CDF8907"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izsolē viņa nosolīto augstāko cenu vai rīkot atkārtotu izsoli.</w:t>
      </w:r>
    </w:p>
    <w:p w14:paraId="76987E5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w:t>
      </w:r>
      <w:r w:rsidRPr="0052799A">
        <w:rPr>
          <w:rFonts w:ascii="Times New Roman" w:eastAsia="Times New Roman" w:hAnsi="Times New Roman" w:cs="Times New Roman"/>
          <w:sz w:val="24"/>
          <w:szCs w:val="24"/>
        </w:rPr>
        <w:t xml:space="preserve">u tiek piedāvāts nopirkt nākamajam pārsolītajam izsoles dalībniekam, uz viņu attiecināmi visi noteikumi, kādi piemērojami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nosolītājam. Ja pārsolītais izsoles dalībnieks savas tiesības neizmanto, tad izsoles komisijai ir tiesības rīkot atkārtotu izsoli.</w:t>
      </w:r>
    </w:p>
    <w:p w14:paraId="53340DFF"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dalībniekiem, kuri nav ieradušies uz izsoli, vai kuri ir piedalījušies izsolē, bet nav nosolījuši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izsoles nodrošinājumu atmaksā 10 (desmit) darba dienu laikā pēc izsoles.</w:t>
      </w:r>
    </w:p>
    <w:p w14:paraId="0F09DE9C"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08ADBA87"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lastRenderedPageBreak/>
        <w:t>Norēķinu veikšana</w:t>
      </w:r>
    </w:p>
    <w:p w14:paraId="0BD974D5" w14:textId="77777777" w:rsidR="0052799A" w:rsidRPr="0052799A" w:rsidRDefault="00352984"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nosolītājam </w:t>
      </w:r>
      <w:r w:rsidR="0052799A" w:rsidRPr="0052799A">
        <w:rPr>
          <w:rFonts w:ascii="Times New Roman" w:eastAsia="Times New Roman" w:hAnsi="Times New Roman" w:cs="Times New Roman"/>
          <w:bCs/>
          <w:sz w:val="24"/>
          <w:szCs w:val="24"/>
        </w:rPr>
        <w:t>ne vēlāk kā 7 (septiņu) dienu laikā no izsoles dienas</w:t>
      </w:r>
      <w:r w:rsidR="0052799A"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w:t>
      </w: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zaudē samaksāto izsoles nodrošinājumu. Izsoles dalības maksa netiek ieskaitīta norēķinos par nosolīto </w:t>
      </w:r>
      <w:r>
        <w:rPr>
          <w:rFonts w:ascii="Times New Roman" w:eastAsia="Times New Roman" w:hAnsi="Times New Roman" w:cs="Times New Roman"/>
          <w:sz w:val="24"/>
          <w:szCs w:val="24"/>
        </w:rPr>
        <w:t>Traktor</w:t>
      </w:r>
      <w:r w:rsidR="0052799A" w:rsidRPr="0052799A">
        <w:rPr>
          <w:rFonts w:ascii="Times New Roman" w:eastAsia="Times New Roman" w:hAnsi="Times New Roman" w:cs="Times New Roman"/>
          <w:sz w:val="24"/>
          <w:szCs w:val="24"/>
        </w:rPr>
        <w:t>u.</w:t>
      </w:r>
    </w:p>
    <w:p w14:paraId="3063D42A"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nosolītājs noteiktajā laikā nav samaksājis nosolīto cenu pilnā apmērā, tad izsoles komisija piedāvā iegādāties</w:t>
      </w:r>
      <w:r w:rsidR="00352984" w:rsidRPr="00352984">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pārsolītajam izsoles dalībniekam, kurš piedāvājis visaugstāko cenu.</w:t>
      </w:r>
    </w:p>
    <w:p w14:paraId="00CF1F5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w:t>
      </w:r>
      <w:r w:rsidR="00352984" w:rsidRPr="00352984">
        <w:rPr>
          <w:rFonts w:ascii="Times New Roman" w:eastAsia="Times New Roman" w:hAnsi="Times New Roman" w:cs="Times New Roman"/>
          <w:sz w:val="24"/>
          <w:szCs w:val="24"/>
        </w:rPr>
        <w:t xml:space="preserve">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savu nosolīto cenu, tad izsoles komisija var rīkot atkārtotu izsoli saskaņā ar izsoles noteikumiem.</w:t>
      </w:r>
    </w:p>
    <w:p w14:paraId="24F2C69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w:t>
      </w:r>
      <w:r w:rsidR="00352984">
        <w:rPr>
          <w:rFonts w:ascii="Times New Roman" w:eastAsia="Times New Roman" w:hAnsi="Times New Roman" w:cs="Times New Roman"/>
          <w:sz w:val="24"/>
          <w:szCs w:val="24"/>
        </w:rPr>
        <w:t>Traktor</w:t>
      </w:r>
      <w:r w:rsidR="00352984" w:rsidRPr="0052799A">
        <w:rPr>
          <w:rFonts w:ascii="Times New Roman" w:eastAsia="Times New Roman" w:hAnsi="Times New Roman" w:cs="Times New Roman"/>
          <w:sz w:val="24"/>
          <w:szCs w:val="24"/>
        </w:rPr>
        <w:t>u</w:t>
      </w:r>
      <w:r w:rsidRPr="0052799A">
        <w:rPr>
          <w:rFonts w:ascii="Times New Roman" w:eastAsia="Times New Roman" w:hAnsi="Times New Roman" w:cs="Times New Roman"/>
          <w:sz w:val="24"/>
          <w:szCs w:val="24"/>
        </w:rPr>
        <w:t xml:space="preserve"> par savu nosolīto cenu, tad izsoles komisija pieņem lēmumu slēgt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pirkuma līgumu ar pārsolīto izsoles dalībnieku un izsniedz viņam dokumentu norēķina veikšanai. </w:t>
      </w:r>
    </w:p>
    <w:p w14:paraId="10B880B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Norēķins par </w:t>
      </w:r>
      <w:r w:rsidR="00352984">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pārsolītajam izsoles dalībniekam jāveic pilnā apmērā ne vēlāk kā 7 (septiņu) dienu laikā no izsoles komisijas lēmuma pieņemšanas.</w:t>
      </w:r>
    </w:p>
    <w:p w14:paraId="112EE23C" w14:textId="77777777" w:rsidR="0052799A" w:rsidRPr="0052799A" w:rsidRDefault="0052799A" w:rsidP="0052799A">
      <w:pPr>
        <w:spacing w:after="0" w:line="240" w:lineRule="auto"/>
        <w:jc w:val="both"/>
        <w:rPr>
          <w:rFonts w:ascii="Times New Roman" w:eastAsia="Times New Roman" w:hAnsi="Times New Roman" w:cs="Times New Roman"/>
          <w:b/>
          <w:caps/>
          <w:sz w:val="24"/>
          <w:szCs w:val="24"/>
        </w:rPr>
      </w:pPr>
    </w:p>
    <w:p w14:paraId="4EA9C949"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14:paraId="629BE187"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14:paraId="1127DEB3"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14:paraId="419726A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14:paraId="5EB2EC9F" w14:textId="77777777"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w:t>
      </w:r>
      <w:r w:rsidR="00352984">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noslēdz pirkuma līgumu. </w:t>
      </w:r>
    </w:p>
    <w:p w14:paraId="112C77B1"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nosolītājs pirkuma līgumu nenoslēdz izsoles noteikumos noteiktajā termiņā vai atsakās to darīt, viņam netiek atmaksāts izsoles nodrošinājums un nav tiesību piedalīties atkārtotā izsolē. </w:t>
      </w:r>
    </w:p>
    <w:p w14:paraId="71F8724D"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ir iestājies izsoles noteikumu 5.2.un 5.4.punktā noteiktais gadījums un ir veikts norēķins saskaņā ar izsoles noteikumu 5.5.punktu, tad pārsolītais izsoles dalībnieks ir tiesīgs noslēgt pirkuma līgumu 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iegādi.</w:t>
      </w:r>
    </w:p>
    <w:p w14:paraId="6345EC3B"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14:paraId="0C8481CE" w14:textId="77777777"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14:paraId="527484AA"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14:paraId="5B125CE0"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14:paraId="6A81E586"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neviens no izsoles dalībniekiem nepārsola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nosacīto cenu;</w:t>
      </w:r>
    </w:p>
    <w:p w14:paraId="144F31F4"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14:paraId="3D3C232D" w14:textId="77777777" w:rsidR="0052799A" w:rsidRPr="0052799A" w:rsidRDefault="00352984"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Traktora</w:t>
      </w:r>
      <w:r w:rsidR="0052799A" w:rsidRPr="0052799A">
        <w:rPr>
          <w:rFonts w:ascii="Times New Roman" w:eastAsia="Times New Roman" w:hAnsi="Times New Roman" w:cs="Times New Roman"/>
          <w:sz w:val="24"/>
          <w:szCs w:val="24"/>
        </w:rPr>
        <w:t xml:space="preserve"> nosolītājs nav veicis norēķinus saskaņā ar izsoles noteikumu 5.1.punktu;</w:t>
      </w:r>
    </w:p>
    <w:p w14:paraId="471E3E67"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14:paraId="6E4CD313"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14:paraId="144A820E"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nepamatoti noraidīta kāda izsoles dalībnieka piedalīšanās izsolē vai nepareizi noraidīts kāds pārsolījums;</w:t>
      </w:r>
    </w:p>
    <w:p w14:paraId="096C1A32"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tiek konstatēts, ka bijusi noruna atturēt kādu izsoles dalībnieku no piedalīšanās izsolē vai izsoles dalībnieki vienojušies 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cenu;</w:t>
      </w:r>
    </w:p>
    <w:p w14:paraId="1335B21B"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 xml:space="preserve">par </w:t>
      </w:r>
      <w:r w:rsidR="00352984">
        <w:rPr>
          <w:rFonts w:ascii="Times New Roman" w:eastAsia="Times New Roman" w:hAnsi="Times New Roman" w:cs="Times New Roman"/>
          <w:sz w:val="24"/>
          <w:szCs w:val="24"/>
        </w:rPr>
        <w:t>Traktora</w:t>
      </w:r>
      <w:r w:rsidRPr="0052799A">
        <w:rPr>
          <w:rFonts w:ascii="Times New Roman" w:eastAsia="Times New Roman" w:hAnsi="Times New Roman" w:cs="Times New Roman"/>
          <w:sz w:val="24"/>
          <w:szCs w:val="24"/>
        </w:rPr>
        <w:t xml:space="preserve"> nosolītāju tiek atzīta persona, kurai nav tiesību piedalīties izsolē;</w:t>
      </w:r>
    </w:p>
    <w:p w14:paraId="0DFE634B" w14:textId="77777777"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14:paraId="7333F189"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14:paraId="2AC604F0"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14:paraId="09B841E2" w14:textId="77777777"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14:paraId="7CC434A5" w14:textId="77777777"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14:paraId="0E248AF7" w14:textId="77777777"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14:paraId="2AF3E44C" w14:textId="77777777"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14:paraId="698A04C9" w14:textId="77777777"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14:paraId="6EE6704D"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14:paraId="196F3FA6"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14:paraId="5BE97894"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26C3A53A"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3AA66548"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14:paraId="1C885260"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34CCF0D6"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14:paraId="354011EB"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75FC257B"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14:paraId="6536D9F7"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0454C35B"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14:paraId="42D73FBE" w14:textId="77777777"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14:paraId="56B53304"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14:paraId="0072F5E0" w14:textId="77777777"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14:paraId="554F488C"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14:paraId="5D9F0936" w14:textId="77777777" w:rsidR="0052799A" w:rsidRDefault="0052799A" w:rsidP="0052799A">
      <w:pPr>
        <w:spacing w:after="0" w:line="240" w:lineRule="auto"/>
        <w:jc w:val="center"/>
        <w:rPr>
          <w:rFonts w:ascii="Times New Roman" w:eastAsia="Times New Roman" w:hAnsi="Times New Roman" w:cs="Times New Roman"/>
          <w:caps/>
          <w:sz w:val="24"/>
          <w:szCs w:val="24"/>
        </w:rPr>
      </w:pPr>
    </w:p>
    <w:p w14:paraId="39314691"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326CFC5F"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1A1A9E3B"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0A350F7C"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309FB78D"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7A517C34"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2316CAE2"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3C71FA79" w14:textId="77777777" w:rsidR="00457BE5" w:rsidRDefault="00457BE5" w:rsidP="0052799A">
      <w:pPr>
        <w:spacing w:after="0" w:line="240" w:lineRule="auto"/>
        <w:jc w:val="center"/>
        <w:rPr>
          <w:rFonts w:ascii="Times New Roman" w:eastAsia="Times New Roman" w:hAnsi="Times New Roman" w:cs="Times New Roman"/>
          <w:caps/>
          <w:sz w:val="24"/>
          <w:szCs w:val="24"/>
        </w:rPr>
      </w:pPr>
    </w:p>
    <w:p w14:paraId="7BA2BA89" w14:textId="77777777" w:rsidR="00457BE5" w:rsidRPr="0052799A" w:rsidRDefault="00457BE5" w:rsidP="0052799A">
      <w:pPr>
        <w:spacing w:after="0" w:line="240" w:lineRule="auto"/>
        <w:jc w:val="center"/>
        <w:rPr>
          <w:rFonts w:ascii="Times New Roman" w:eastAsia="Times New Roman" w:hAnsi="Times New Roman" w:cs="Times New Roman"/>
          <w:caps/>
          <w:sz w:val="24"/>
          <w:szCs w:val="24"/>
        </w:rPr>
      </w:pPr>
    </w:p>
    <w:p w14:paraId="2CDB1E05"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6D1B7038"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50ACFC58"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17599A4E"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6381701C"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77B6D0D6" w14:textId="77777777" w:rsidR="00D442C7" w:rsidRDefault="00D442C7" w:rsidP="0052799A">
      <w:pPr>
        <w:spacing w:after="0" w:line="240" w:lineRule="auto"/>
        <w:rPr>
          <w:rFonts w:ascii="Times New Roman" w:eastAsia="Times New Roman" w:hAnsi="Times New Roman" w:cs="Times New Roman"/>
          <w:caps/>
          <w:sz w:val="24"/>
          <w:szCs w:val="24"/>
        </w:rPr>
      </w:pPr>
    </w:p>
    <w:p w14:paraId="3B76ACCF" w14:textId="77777777" w:rsidR="00D442C7" w:rsidRDefault="00D442C7" w:rsidP="0052799A">
      <w:pPr>
        <w:spacing w:after="0" w:line="240" w:lineRule="auto"/>
        <w:rPr>
          <w:rFonts w:ascii="Times New Roman" w:eastAsia="Times New Roman" w:hAnsi="Times New Roman" w:cs="Times New Roman"/>
          <w:caps/>
          <w:sz w:val="24"/>
          <w:szCs w:val="24"/>
        </w:rPr>
      </w:pPr>
    </w:p>
    <w:p w14:paraId="52D05FD5" w14:textId="77777777" w:rsidR="00D442C7" w:rsidRDefault="00D442C7" w:rsidP="0052799A">
      <w:pPr>
        <w:spacing w:after="0" w:line="240" w:lineRule="auto"/>
        <w:rPr>
          <w:rFonts w:ascii="Times New Roman" w:eastAsia="Times New Roman" w:hAnsi="Times New Roman" w:cs="Times New Roman"/>
          <w:caps/>
          <w:sz w:val="24"/>
          <w:szCs w:val="24"/>
        </w:rPr>
      </w:pPr>
    </w:p>
    <w:p w14:paraId="1EF95808" w14:textId="77777777"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14:paraId="5EB2E2BA" w14:textId="77777777"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lastRenderedPageBreak/>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14:paraId="0FB0DFC7"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0F857F7B" w14:textId="77777777"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14:paraId="0F784F47" w14:textId="77777777"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14:paraId="1586161C" w14:textId="77777777" w:rsidR="0052799A" w:rsidRPr="0052799A" w:rsidRDefault="0052799A" w:rsidP="0052799A">
      <w:pPr>
        <w:spacing w:after="0" w:line="240" w:lineRule="auto"/>
        <w:jc w:val="center"/>
        <w:rPr>
          <w:rFonts w:ascii="Times New Roman" w:eastAsia="Times New Roman" w:hAnsi="Times New Roman" w:cs="Times New Roman"/>
          <w:sz w:val="20"/>
          <w:szCs w:val="20"/>
        </w:rPr>
      </w:pPr>
    </w:p>
    <w:p w14:paraId="540AF64E" w14:textId="77777777" w:rsidR="0052799A" w:rsidRPr="0052799A" w:rsidRDefault="0052799A" w:rsidP="0052799A">
      <w:pPr>
        <w:spacing w:after="0" w:line="240" w:lineRule="auto"/>
        <w:jc w:val="center"/>
        <w:rPr>
          <w:rFonts w:ascii="Times New Roman" w:eastAsia="Times New Roman" w:hAnsi="Times New Roman" w:cs="Times New Roman"/>
          <w:sz w:val="20"/>
          <w:szCs w:val="20"/>
        </w:rPr>
      </w:pPr>
    </w:p>
    <w:p w14:paraId="4397E8C6" w14:textId="77777777"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w:t>
      </w:r>
      <w:r w:rsidR="00342A81">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.gada </w:t>
      </w:r>
      <w:r w:rsidR="00342A81">
        <w:rPr>
          <w:rFonts w:ascii="Times New Roman" w:eastAsia="Times New Roman" w:hAnsi="Times New Roman" w:cs="Times New Roman"/>
          <w:sz w:val="24"/>
          <w:szCs w:val="24"/>
        </w:rPr>
        <w:t>1.aprīlī</w:t>
      </w:r>
      <w:r w:rsidRPr="0052799A">
        <w:rPr>
          <w:rFonts w:ascii="Times New Roman" w:eastAsia="Times New Roman" w:hAnsi="Times New Roman" w:cs="Times New Roman"/>
          <w:sz w:val="24"/>
          <w:szCs w:val="24"/>
        </w:rPr>
        <w:t xml:space="preserve">                                                                   </w:t>
      </w:r>
    </w:p>
    <w:p w14:paraId="35C9D6FC" w14:textId="77777777"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w:t>
      </w:r>
      <w:r w:rsidR="00315122">
        <w:rPr>
          <w:rFonts w:ascii="Times New Roman" w:eastAsia="Times New Roman" w:hAnsi="Times New Roman" w:cs="Times New Roman"/>
          <w:sz w:val="24"/>
          <w:szCs w:val="24"/>
        </w:rPr>
        <w:t>Traktors</w:t>
      </w:r>
      <w:r w:rsidR="009E1853">
        <w:rPr>
          <w:rFonts w:ascii="Times New Roman" w:eastAsia="Times New Roman" w:hAnsi="Times New Roman" w:cs="Times New Roman"/>
          <w:sz w:val="24"/>
          <w:szCs w:val="24"/>
        </w:rPr>
        <w:t xml:space="preserve"> MTZ – 82.1</w:t>
      </w:r>
      <w:r w:rsidRPr="0052799A">
        <w:rPr>
          <w:rFonts w:ascii="Times New Roman" w:eastAsia="Times New Roman" w:hAnsi="Times New Roman" w:cs="Times New Roman"/>
          <w:sz w:val="24"/>
          <w:szCs w:val="24"/>
        </w:rPr>
        <w:t>, valsts reģistrācijas Nr.</w:t>
      </w:r>
      <w:r w:rsidR="00315122">
        <w:rPr>
          <w:rFonts w:ascii="Times New Roman" w:eastAsia="Times New Roman" w:hAnsi="Times New Roman" w:cs="Times New Roman"/>
          <w:sz w:val="24"/>
          <w:szCs w:val="24"/>
        </w:rPr>
        <w:t xml:space="preserve"> T8860LA</w:t>
      </w:r>
      <w:r w:rsidRPr="0052799A">
        <w:rPr>
          <w:rFonts w:ascii="Times New Roman" w:eastAsia="Times New Roman" w:hAnsi="Times New Roman" w:cs="Times New Roman"/>
          <w:sz w:val="24"/>
          <w:szCs w:val="24"/>
        </w:rPr>
        <w:t>,</w:t>
      </w:r>
      <w:r w:rsidR="00315122">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I</w:t>
      </w:r>
      <w:r w:rsidR="00315122">
        <w:rPr>
          <w:rFonts w:ascii="Times New Roman" w:eastAsia="Times New Roman" w:hAnsi="Times New Roman" w:cs="Times New Roman"/>
          <w:sz w:val="24"/>
          <w:szCs w:val="24"/>
        </w:rPr>
        <w:t>D</w:t>
      </w:r>
      <w:r w:rsidRPr="0052799A">
        <w:rPr>
          <w:rFonts w:ascii="Times New Roman" w:eastAsia="Times New Roman" w:hAnsi="Times New Roman" w:cs="Times New Roman"/>
          <w:sz w:val="24"/>
          <w:szCs w:val="24"/>
        </w:rPr>
        <w:t xml:space="preserve"> Nr.</w:t>
      </w:r>
      <w:r w:rsidR="00315122">
        <w:rPr>
          <w:rFonts w:ascii="Times New Roman" w:eastAsia="Times New Roman" w:hAnsi="Times New Roman" w:cs="Times New Roman"/>
          <w:sz w:val="24"/>
          <w:szCs w:val="24"/>
        </w:rPr>
        <w:t xml:space="preserve"> 463328</w:t>
      </w:r>
      <w:r w:rsidRPr="0052799A">
        <w:rPr>
          <w:rFonts w:ascii="Times New Roman" w:eastAsia="Times New Roman" w:hAnsi="Times New Roman" w:cs="Times New Roman"/>
          <w:sz w:val="24"/>
          <w:szCs w:val="24"/>
        </w:rPr>
        <w:t xml:space="preserve">, izlaiduma gads – </w:t>
      </w:r>
      <w:r w:rsidR="00315122">
        <w:rPr>
          <w:rFonts w:ascii="Times New Roman" w:eastAsia="Times New Roman" w:hAnsi="Times New Roman" w:cs="Times New Roman"/>
          <w:sz w:val="24"/>
          <w:szCs w:val="24"/>
        </w:rPr>
        <w:t>1998</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sarkana un melna</w:t>
      </w:r>
      <w:r w:rsidRPr="0052799A">
        <w:rPr>
          <w:rFonts w:ascii="Times New Roman" w:eastAsia="Times New Roman" w:hAnsi="Times New Roman" w:cs="Times New Roman"/>
          <w:sz w:val="24"/>
          <w:szCs w:val="24"/>
        </w:rPr>
        <w:t>, Transporta līdzekļa reģistrācijas apliecības Nr. A</w:t>
      </w:r>
      <w:r w:rsidR="00315122">
        <w:rPr>
          <w:rFonts w:ascii="Times New Roman" w:eastAsia="Times New Roman" w:hAnsi="Times New Roman" w:cs="Times New Roman"/>
          <w:sz w:val="24"/>
          <w:szCs w:val="24"/>
        </w:rPr>
        <w:t xml:space="preserve"> 496065</w:t>
      </w:r>
      <w:r w:rsidRPr="0052799A">
        <w:rPr>
          <w:rFonts w:ascii="Times New Roman" w:eastAsia="Times New Roman" w:hAnsi="Times New Roman" w:cs="Times New Roman"/>
          <w:sz w:val="24"/>
          <w:szCs w:val="24"/>
        </w:rPr>
        <w:t xml:space="preserve">. </w:t>
      </w:r>
    </w:p>
    <w:p w14:paraId="1B496055"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69016E19"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nosacītā cena</w:t>
      </w:r>
      <w:r w:rsidRPr="0052799A">
        <w:rPr>
          <w:rFonts w:ascii="Times New Roman" w:eastAsia="Times New Roman" w:hAnsi="Times New Roman" w:cs="Times New Roman"/>
          <w:sz w:val="24"/>
          <w:szCs w:val="24"/>
        </w:rPr>
        <w:t xml:space="preserve"> – </w:t>
      </w:r>
      <w:r w:rsidR="00315122">
        <w:rPr>
          <w:rFonts w:ascii="Times New Roman" w:eastAsia="Times New Roman" w:hAnsi="Times New Roman" w:cs="Times New Roman"/>
          <w:sz w:val="24"/>
          <w:szCs w:val="24"/>
        </w:rPr>
        <w:t>9</w:t>
      </w:r>
      <w:r w:rsidR="0076273F" w:rsidRPr="00F91B88">
        <w:rPr>
          <w:rFonts w:ascii="Times New Roman" w:eastAsia="Times New Roman" w:hAnsi="Times New Roman" w:cs="Times New Roman"/>
          <w:sz w:val="24"/>
          <w:szCs w:val="24"/>
        </w:rPr>
        <w:t>0</w:t>
      </w:r>
      <w:r w:rsidR="0033017A" w:rsidRPr="00F91B88">
        <w:rPr>
          <w:rFonts w:ascii="Times New Roman" w:eastAsia="Times New Roman" w:hAnsi="Times New Roman" w:cs="Times New Roman"/>
          <w:sz w:val="24"/>
          <w:szCs w:val="24"/>
        </w:rPr>
        <w:t>0</w:t>
      </w:r>
      <w:r w:rsidR="00842D97" w:rsidRPr="00F91B88">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315122">
        <w:rPr>
          <w:rFonts w:ascii="Times New Roman" w:eastAsia="Times New Roman" w:hAnsi="Times New Roman" w:cs="Times New Roman"/>
          <w:sz w:val="24"/>
          <w:szCs w:val="24"/>
        </w:rPr>
        <w:t xml:space="preserve">deviņi simti </w:t>
      </w:r>
      <w:r w:rsidRPr="0052799A">
        <w:rPr>
          <w:rFonts w:ascii="Times New Roman" w:eastAsia="Times New Roman" w:hAnsi="Times New Roman" w:cs="Times New Roman"/>
          <w:sz w:val="24"/>
          <w:szCs w:val="24"/>
        </w:rPr>
        <w:t>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t.sk. PVN 21%.</w:t>
      </w:r>
    </w:p>
    <w:p w14:paraId="76E9B163"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7E4709EA"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 </w:t>
      </w:r>
      <w:r w:rsidRPr="00E54918">
        <w:rPr>
          <w:rFonts w:ascii="Times New Roman" w:eastAsia="Times New Roman" w:hAnsi="Times New Roman" w:cs="Times New Roman"/>
          <w:sz w:val="24"/>
          <w:szCs w:val="24"/>
        </w:rPr>
        <w:t>20</w:t>
      </w:r>
      <w:r w:rsidR="0033017A" w:rsidRPr="00E54918">
        <w:rPr>
          <w:rFonts w:ascii="Times New Roman" w:eastAsia="Times New Roman" w:hAnsi="Times New Roman" w:cs="Times New Roman"/>
          <w:sz w:val="24"/>
          <w:szCs w:val="24"/>
        </w:rPr>
        <w:t>2</w:t>
      </w:r>
      <w:r w:rsidR="00342A81" w:rsidRPr="00E54918">
        <w:rPr>
          <w:rFonts w:ascii="Times New Roman" w:eastAsia="Times New Roman" w:hAnsi="Times New Roman" w:cs="Times New Roman"/>
          <w:sz w:val="24"/>
          <w:szCs w:val="24"/>
        </w:rPr>
        <w:t>2</w:t>
      </w:r>
      <w:r w:rsidRPr="00E54918">
        <w:rPr>
          <w:rFonts w:ascii="Times New Roman" w:eastAsia="Times New Roman" w:hAnsi="Times New Roman" w:cs="Times New Roman"/>
          <w:sz w:val="24"/>
          <w:szCs w:val="24"/>
        </w:rPr>
        <w:t xml:space="preserve">.gada </w:t>
      </w:r>
      <w:r w:rsidR="005C2F2F" w:rsidRPr="00E54918">
        <w:rPr>
          <w:rFonts w:ascii="Times New Roman" w:eastAsia="Times New Roman" w:hAnsi="Times New Roman" w:cs="Times New Roman"/>
          <w:sz w:val="24"/>
          <w:szCs w:val="24"/>
        </w:rPr>
        <w:t>1</w:t>
      </w:r>
      <w:r w:rsidR="00342A81" w:rsidRPr="00E54918">
        <w:rPr>
          <w:rFonts w:ascii="Times New Roman" w:eastAsia="Times New Roman" w:hAnsi="Times New Roman" w:cs="Times New Roman"/>
          <w:sz w:val="24"/>
          <w:szCs w:val="24"/>
        </w:rPr>
        <w:t>.aprīlis</w:t>
      </w:r>
      <w:r w:rsidRPr="00E54918">
        <w:rPr>
          <w:rFonts w:ascii="Times New Roman" w:eastAsia="Times New Roman" w:hAnsi="Times New Roman" w:cs="Times New Roman"/>
          <w:sz w:val="24"/>
          <w:szCs w:val="24"/>
        </w:rPr>
        <w:t>, plkst.</w:t>
      </w:r>
      <w:r w:rsidR="004B7E68">
        <w:rPr>
          <w:rFonts w:ascii="Times New Roman" w:eastAsia="Times New Roman" w:hAnsi="Times New Roman" w:cs="Times New Roman"/>
          <w:sz w:val="24"/>
          <w:szCs w:val="24"/>
        </w:rPr>
        <w:t xml:space="preserve"> 9</w:t>
      </w:r>
      <w:r w:rsidR="0033017A" w:rsidRPr="00E54918">
        <w:rPr>
          <w:rFonts w:ascii="Times New Roman" w:eastAsia="Times New Roman" w:hAnsi="Times New Roman" w:cs="Times New Roman"/>
          <w:sz w:val="24"/>
          <w:szCs w:val="24"/>
        </w:rPr>
        <w:t>.</w:t>
      </w:r>
      <w:r w:rsidR="004B7E68">
        <w:rPr>
          <w:rFonts w:ascii="Times New Roman" w:eastAsia="Times New Roman" w:hAnsi="Times New Roman" w:cs="Times New Roman"/>
          <w:sz w:val="24"/>
          <w:szCs w:val="24"/>
        </w:rPr>
        <w:t>3</w:t>
      </w:r>
      <w:r w:rsidR="0033017A" w:rsidRPr="00E54918">
        <w:rPr>
          <w:rFonts w:ascii="Times New Roman" w:eastAsia="Times New Roman" w:hAnsi="Times New Roman" w:cs="Times New Roman"/>
          <w:sz w:val="24"/>
          <w:szCs w:val="24"/>
        </w:rPr>
        <w:t>0</w:t>
      </w:r>
      <w:r w:rsidRPr="00E54918">
        <w:rPr>
          <w:rFonts w:ascii="Times New Roman" w:eastAsia="Times New Roman" w:hAnsi="Times New Roman" w:cs="Times New Roman"/>
          <w:sz w:val="24"/>
          <w:szCs w:val="24"/>
        </w:rPr>
        <w:t>, Jaunā ielā 2A, Limbažos, Limbažu novadā.</w:t>
      </w:r>
    </w:p>
    <w:p w14:paraId="06544608" w14:textId="77777777" w:rsidR="0052799A" w:rsidRPr="0052799A" w:rsidRDefault="0052799A" w:rsidP="0052799A">
      <w:pPr>
        <w:spacing w:after="0" w:line="240" w:lineRule="auto"/>
        <w:jc w:val="center"/>
        <w:rPr>
          <w:rFonts w:ascii="Times New Roman" w:eastAsia="Times New Roman" w:hAnsi="Times New Roman" w:cs="Times New Roman"/>
          <w:caps/>
          <w:sz w:val="24"/>
          <w:szCs w:val="24"/>
        </w:rPr>
      </w:pPr>
    </w:p>
    <w:p w14:paraId="6A0F434C"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14:paraId="6695A2C2"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14:paraId="1591D8C0" w14:textId="77777777"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14:paraId="17350349"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14:paraId="67CBD093" w14:textId="77777777"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14:paraId="110D7511" w14:textId="77777777"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14:paraId="4C50C299" w14:textId="77777777"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14:paraId="514654FA" w14:textId="77777777" w:rsidR="0052799A" w:rsidRPr="0052799A" w:rsidRDefault="0052799A" w:rsidP="0052799A">
      <w:pPr>
        <w:spacing w:after="0" w:line="240" w:lineRule="auto"/>
        <w:jc w:val="both"/>
        <w:rPr>
          <w:rFonts w:ascii="Times New Roman" w:eastAsia="Times New Roman" w:hAnsi="Times New Roman" w:cs="Times New Roman"/>
          <w:caps/>
          <w:sz w:val="24"/>
          <w:szCs w:val="24"/>
        </w:rPr>
      </w:pPr>
    </w:p>
    <w:p w14:paraId="1236DC28"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reģistrējies SIA „Limbažu siltums”</w:t>
      </w:r>
      <w:r w:rsidR="00DA7C27">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Traktora</w:t>
      </w:r>
      <w:r w:rsidR="009E1853">
        <w:rPr>
          <w:rFonts w:ascii="Times New Roman" w:eastAsia="Times New Roman" w:hAnsi="Times New Roman" w:cs="Times New Roman"/>
          <w:sz w:val="24"/>
          <w:szCs w:val="24"/>
        </w:rPr>
        <w:t xml:space="preserve"> MTZ -82.1</w:t>
      </w:r>
      <w:r w:rsidRPr="0052799A">
        <w:rPr>
          <w:rFonts w:ascii="Times New Roman" w:eastAsia="Times New Roman" w:hAnsi="Times New Roman" w:cs="Times New Roman"/>
          <w:sz w:val="24"/>
          <w:szCs w:val="24"/>
        </w:rPr>
        <w:t xml:space="preserve">, valsts reģistrācijas Nr. </w:t>
      </w:r>
      <w:r w:rsidR="00315122">
        <w:rPr>
          <w:rFonts w:ascii="Times New Roman" w:eastAsia="Times New Roman" w:hAnsi="Times New Roman" w:cs="Times New Roman"/>
          <w:sz w:val="24"/>
          <w:szCs w:val="24"/>
        </w:rPr>
        <w:t>T8860LA</w:t>
      </w:r>
      <w:r w:rsidRPr="0052799A">
        <w:rPr>
          <w:rFonts w:ascii="Times New Roman" w:eastAsia="Times New Roman" w:hAnsi="Times New Roman" w:cs="Times New Roman"/>
          <w:sz w:val="24"/>
          <w:szCs w:val="24"/>
        </w:rPr>
        <w:t xml:space="preserve">, izsolei un samaksājis dalības maksu </w:t>
      </w:r>
      <w:r w:rsidR="00F37AD2" w:rsidRPr="0076273F">
        <w:rPr>
          <w:rFonts w:ascii="Times New Roman" w:eastAsia="Times New Roman" w:hAnsi="Times New Roman" w:cs="Times New Roman"/>
          <w:sz w:val="24"/>
          <w:szCs w:val="24"/>
        </w:rPr>
        <w:t>20</w:t>
      </w:r>
      <w:r w:rsidR="0076273F"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F37AD2" w:rsidRPr="0076273F">
        <w:rPr>
          <w:rFonts w:ascii="Times New Roman" w:eastAsia="Times New Roman" w:hAnsi="Times New Roman" w:cs="Times New Roman"/>
          <w:sz w:val="24"/>
          <w:szCs w:val="24"/>
        </w:rPr>
        <w:t>divde</w:t>
      </w:r>
      <w:r w:rsidRPr="0076273F">
        <w:rPr>
          <w:rFonts w:ascii="Times New Roman" w:eastAsia="Times New Roman" w:hAnsi="Times New Roman" w:cs="Times New Roman"/>
          <w:sz w:val="24"/>
          <w:szCs w:val="24"/>
        </w:rPr>
        <w:t>smit e</w:t>
      </w:r>
      <w:r w:rsid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 xml:space="preserve">ro) un izsoles nodrošinājumu </w:t>
      </w:r>
      <w:r w:rsidR="004B7E68">
        <w:rPr>
          <w:rFonts w:ascii="Times New Roman" w:eastAsia="Times New Roman" w:hAnsi="Times New Roman" w:cs="Times New Roman"/>
          <w:sz w:val="24"/>
          <w:szCs w:val="24"/>
        </w:rPr>
        <w:t>90</w:t>
      </w:r>
      <w:r w:rsidR="0033017A"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4B7E68">
        <w:rPr>
          <w:rFonts w:ascii="Times New Roman" w:eastAsia="Times New Roman" w:hAnsi="Times New Roman" w:cs="Times New Roman"/>
          <w:sz w:val="24"/>
          <w:szCs w:val="24"/>
        </w:rPr>
        <w:t>deviņ</w:t>
      </w:r>
      <w:r w:rsidR="00315122">
        <w:rPr>
          <w:rFonts w:ascii="Times New Roman" w:eastAsia="Times New Roman" w:hAnsi="Times New Roman" w:cs="Times New Roman"/>
          <w:sz w:val="24"/>
          <w:szCs w:val="24"/>
        </w:rPr>
        <w:t>desmit</w:t>
      </w:r>
      <w:r w:rsidR="0033017A"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e</w:t>
      </w:r>
      <w:r w:rsidR="0076273F" w:rsidRP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ro),</w:t>
      </w:r>
      <w:r w:rsidR="00D442C7"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ko</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apliecina</w:t>
      </w:r>
      <w:r w:rsidR="00315122">
        <w:rPr>
          <w:rFonts w:ascii="Times New Roman" w:eastAsia="Times New Roman" w:hAnsi="Times New Roman" w:cs="Times New Roman"/>
          <w:sz w:val="24"/>
          <w:szCs w:val="24"/>
        </w:rPr>
        <w:t>_________________________</w:t>
      </w:r>
      <w:r w:rsidRPr="0052799A">
        <w:rPr>
          <w:rFonts w:ascii="Times New Roman" w:eastAsia="Times New Roman" w:hAnsi="Times New Roman" w:cs="Times New Roman"/>
          <w:sz w:val="24"/>
          <w:szCs w:val="24"/>
        </w:rPr>
        <w:t>________</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14:paraId="5DA89C22" w14:textId="77777777"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287AA7A2"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047DBF2E"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14:paraId="671C0C91"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3A1B141B"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3BDF2C32"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p>
    <w:p w14:paraId="7BAF5293" w14:textId="77777777" w:rsidR="0052799A" w:rsidRPr="0052799A" w:rsidRDefault="0052799A" w:rsidP="0052799A">
      <w:pPr>
        <w:spacing w:after="0" w:line="240" w:lineRule="auto"/>
        <w:rPr>
          <w:rFonts w:ascii="Times New Roman" w:eastAsia="Times New Roman" w:hAnsi="Times New Roman" w:cs="Times New Roman"/>
          <w:sz w:val="24"/>
          <w:szCs w:val="24"/>
          <w:lang w:eastAsia="lv-LV"/>
        </w:rPr>
      </w:pPr>
    </w:p>
    <w:p w14:paraId="0FFFDE7F" w14:textId="77777777"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 xml:space="preserve">Izsoles komisijas </w:t>
      </w:r>
      <w:r w:rsidR="009E1853">
        <w:rPr>
          <w:rFonts w:ascii="Times New Roman" w:eastAsia="Times New Roman" w:hAnsi="Times New Roman" w:cs="Times New Roman"/>
          <w:sz w:val="24"/>
          <w:szCs w:val="24"/>
          <w:lang w:eastAsia="lv-LV"/>
        </w:rPr>
        <w:t>protokolētāja</w:t>
      </w:r>
      <w:r w:rsidRPr="0052799A">
        <w:rPr>
          <w:rFonts w:ascii="Times New Roman" w:eastAsia="Times New Roman" w:hAnsi="Times New Roman" w:cs="Times New Roman"/>
          <w:sz w:val="24"/>
          <w:szCs w:val="24"/>
          <w:lang w:eastAsia="lv-LV"/>
        </w:rPr>
        <w:t xml:space="preserve"> ____________________  I.</w:t>
      </w:r>
      <w:r w:rsidR="009E1853">
        <w:rPr>
          <w:rFonts w:ascii="Times New Roman" w:eastAsia="Times New Roman" w:hAnsi="Times New Roman" w:cs="Times New Roman"/>
          <w:sz w:val="24"/>
          <w:szCs w:val="24"/>
          <w:lang w:eastAsia="lv-LV"/>
        </w:rPr>
        <w:t>Andž</w:t>
      </w:r>
      <w:r w:rsidRPr="0052799A">
        <w:rPr>
          <w:rFonts w:ascii="Times New Roman" w:eastAsia="Times New Roman" w:hAnsi="Times New Roman" w:cs="Times New Roman"/>
          <w:sz w:val="24"/>
          <w:szCs w:val="24"/>
          <w:lang w:eastAsia="lv-LV"/>
        </w:rPr>
        <w:t>a</w:t>
      </w:r>
    </w:p>
    <w:p w14:paraId="660762CF" w14:textId="77777777"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14:paraId="446693A3"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2E3AB865"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1DC0CEEA"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08CEA0C8" w14:textId="77777777"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14:paraId="79FACDDA" w14:textId="77777777"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14:paraId="25B8230D" w14:textId="77777777" w:rsidR="0052799A" w:rsidRPr="0052799A" w:rsidRDefault="0052799A" w:rsidP="0052799A">
      <w:pPr>
        <w:spacing w:after="0" w:line="240" w:lineRule="auto"/>
        <w:rPr>
          <w:rFonts w:ascii="Times New Roman" w:eastAsia="Times New Roman" w:hAnsi="Times New Roman" w:cs="Times New Roman"/>
          <w:sz w:val="24"/>
          <w:szCs w:val="24"/>
        </w:rPr>
      </w:pPr>
    </w:p>
    <w:p w14:paraId="24257122"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4B71DCCC"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6A3067D5" w14:textId="77777777" w:rsidR="00F4581A" w:rsidRDefault="00F4581A" w:rsidP="0052799A">
      <w:pPr>
        <w:spacing w:after="0" w:line="240" w:lineRule="auto"/>
        <w:jc w:val="right"/>
        <w:rPr>
          <w:rFonts w:ascii="Times New Roman" w:eastAsia="Times New Roman" w:hAnsi="Times New Roman" w:cs="Times New Roman"/>
          <w:sz w:val="24"/>
          <w:szCs w:val="20"/>
        </w:rPr>
      </w:pPr>
    </w:p>
    <w:p w14:paraId="5E0C3B88" w14:textId="77777777" w:rsidR="008428AE" w:rsidRDefault="008428AE" w:rsidP="0052799A">
      <w:pPr>
        <w:spacing w:after="0" w:line="240" w:lineRule="auto"/>
        <w:jc w:val="right"/>
        <w:rPr>
          <w:rFonts w:ascii="Times New Roman" w:eastAsia="Times New Roman" w:hAnsi="Times New Roman" w:cs="Times New Roman"/>
          <w:sz w:val="24"/>
          <w:szCs w:val="20"/>
        </w:rPr>
      </w:pPr>
    </w:p>
    <w:p w14:paraId="1654B27E" w14:textId="77777777" w:rsidR="0076273F" w:rsidRDefault="0076273F" w:rsidP="0052799A">
      <w:pPr>
        <w:spacing w:after="0" w:line="240" w:lineRule="auto"/>
        <w:jc w:val="right"/>
        <w:rPr>
          <w:rFonts w:ascii="Times New Roman" w:eastAsia="Times New Roman" w:hAnsi="Times New Roman" w:cs="Times New Roman"/>
          <w:sz w:val="24"/>
          <w:szCs w:val="20"/>
        </w:rPr>
      </w:pPr>
    </w:p>
    <w:p w14:paraId="4A503655" w14:textId="77777777" w:rsidR="008428AE" w:rsidRDefault="008428AE" w:rsidP="0052799A">
      <w:pPr>
        <w:spacing w:after="0" w:line="240" w:lineRule="auto"/>
        <w:jc w:val="right"/>
        <w:rPr>
          <w:rFonts w:ascii="Times New Roman" w:eastAsia="Times New Roman" w:hAnsi="Times New Roman" w:cs="Times New Roman"/>
          <w:sz w:val="24"/>
          <w:szCs w:val="20"/>
        </w:rPr>
      </w:pPr>
    </w:p>
    <w:p w14:paraId="02413B51" w14:textId="77777777"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Nr.2</w:t>
      </w:r>
    </w:p>
    <w:p w14:paraId="1B8D3D23"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146F2FBA" w14:textId="77777777"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14:paraId="0886AC0B" w14:textId="77777777"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 xml:space="preserve">dalībai SIA „Limbažu siltums” </w:t>
      </w:r>
      <w:r w:rsidR="00315122">
        <w:rPr>
          <w:rFonts w:ascii="Times New Roman" w:eastAsia="Times New Roman" w:hAnsi="Times New Roman" w:cs="Times New Roman"/>
          <w:b/>
          <w:sz w:val="24"/>
        </w:rPr>
        <w:t>traktora</w:t>
      </w:r>
      <w:r w:rsidR="009E1853">
        <w:rPr>
          <w:rFonts w:ascii="Times New Roman" w:eastAsia="Times New Roman" w:hAnsi="Times New Roman" w:cs="Times New Roman"/>
          <w:b/>
          <w:sz w:val="24"/>
        </w:rPr>
        <w:t xml:space="preserve"> </w:t>
      </w:r>
    </w:p>
    <w:p w14:paraId="3182E1B0" w14:textId="77777777"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14:paraId="0518DF8D" w14:textId="77777777" w:rsidR="0052799A" w:rsidRPr="0052799A" w:rsidRDefault="0052799A" w:rsidP="0052799A">
      <w:pPr>
        <w:spacing w:after="0" w:line="240" w:lineRule="auto"/>
        <w:jc w:val="center"/>
        <w:rPr>
          <w:rFonts w:ascii="Times New Roman" w:eastAsia="Times New Roman" w:hAnsi="Times New Roman" w:cs="Times New Roman"/>
          <w:bCs/>
          <w:sz w:val="24"/>
        </w:rPr>
      </w:pPr>
    </w:p>
    <w:p w14:paraId="2644EA0F" w14:textId="77777777"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w:t>
      </w:r>
      <w:r w:rsidR="00342A81">
        <w:rPr>
          <w:rFonts w:ascii="Times New Roman" w:eastAsia="Times New Roman" w:hAnsi="Times New Roman" w:cs="Times New Roman"/>
          <w:bCs/>
          <w:sz w:val="24"/>
        </w:rPr>
        <w:t>2</w:t>
      </w:r>
      <w:r w:rsidRPr="0052799A">
        <w:rPr>
          <w:rFonts w:ascii="Times New Roman" w:eastAsia="Times New Roman" w:hAnsi="Times New Roman" w:cs="Times New Roman"/>
          <w:bCs/>
          <w:sz w:val="24"/>
        </w:rPr>
        <w:t>.gada ___. _________________</w:t>
      </w:r>
    </w:p>
    <w:p w14:paraId="3CD40004" w14:textId="77777777"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Izsoles noteikumiem, es/mēs, apakšā parakstījies/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vēlos/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piedalīties SIA „Limbažu siltums” kustamās mantas –</w:t>
      </w:r>
      <w:r w:rsidRPr="0052799A">
        <w:rPr>
          <w:rFonts w:ascii="Times New Roman" w:eastAsia="Times New Roman" w:hAnsi="Times New Roman" w:cs="Times New Roman"/>
          <w:sz w:val="24"/>
          <w:szCs w:val="24"/>
        </w:rPr>
        <w:t xml:space="preserve"> </w:t>
      </w:r>
      <w:r w:rsidR="00315122">
        <w:rPr>
          <w:rFonts w:ascii="Times New Roman" w:eastAsia="Times New Roman" w:hAnsi="Times New Roman" w:cs="Times New Roman"/>
          <w:sz w:val="24"/>
          <w:szCs w:val="24"/>
        </w:rPr>
        <w:t>traktora</w:t>
      </w:r>
      <w:r w:rsidR="009E1853">
        <w:rPr>
          <w:rFonts w:ascii="Times New Roman" w:eastAsia="Times New Roman" w:hAnsi="Times New Roman" w:cs="Times New Roman"/>
          <w:sz w:val="24"/>
          <w:szCs w:val="24"/>
        </w:rPr>
        <w:t xml:space="preserve"> MTZ – 82.1</w:t>
      </w:r>
      <w:r w:rsidRPr="0052799A">
        <w:rPr>
          <w:rFonts w:ascii="Times New Roman" w:eastAsia="Times New Roman" w:hAnsi="Times New Roman" w:cs="Times New Roman"/>
          <w:sz w:val="24"/>
          <w:szCs w:val="24"/>
        </w:rPr>
        <w:t xml:space="preserve">, valsts reģistrācijas Nr. </w:t>
      </w:r>
      <w:r w:rsidR="00315122">
        <w:rPr>
          <w:rFonts w:ascii="Times New Roman" w:eastAsia="Times New Roman" w:hAnsi="Times New Roman" w:cs="Times New Roman"/>
          <w:sz w:val="24"/>
          <w:szCs w:val="24"/>
        </w:rPr>
        <w:t>T8860LA</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14:paraId="2C1166A1" w14:textId="77777777"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14:paraId="329B0BC6"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ievērot visas Izsoles noteikumu prasības;</w:t>
      </w:r>
    </w:p>
    <w:p w14:paraId="011F8A3E"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sniegto ziņu patiesumu un precizitāti.</w:t>
      </w:r>
    </w:p>
    <w:p w14:paraId="320721CC" w14:textId="77777777"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w:t>
      </w:r>
      <w:proofErr w:type="spellStart"/>
      <w:r w:rsidRPr="0052799A">
        <w:rPr>
          <w:rFonts w:ascii="Times New Roman" w:eastAsia="Times New Roman" w:hAnsi="Times New Roman" w:cs="Times New Roman"/>
          <w:sz w:val="24"/>
        </w:rPr>
        <w:t>ām</w:t>
      </w:r>
      <w:proofErr w:type="spellEnd"/>
      <w:r w:rsidRPr="0052799A">
        <w:rPr>
          <w:rFonts w:ascii="Times New Roman" w:eastAsia="Times New Roman" w:hAnsi="Times New Roman" w:cs="Times New Roman"/>
          <w:sz w:val="24"/>
        </w:rPr>
        <w:t>, ka esmu/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w:t>
      </w:r>
      <w:r w:rsidR="00315122">
        <w:rPr>
          <w:rFonts w:ascii="Times New Roman" w:eastAsia="Times New Roman" w:hAnsi="Times New Roman" w:cs="Times New Roman"/>
          <w:sz w:val="24"/>
        </w:rPr>
        <w:t xml:space="preserve"> Traktora</w:t>
      </w:r>
      <w:r w:rsidRPr="0052799A">
        <w:rPr>
          <w:rFonts w:ascii="Times New Roman" w:eastAsia="Times New Roman" w:hAnsi="Times New Roman" w:cs="Times New Roman"/>
          <w:sz w:val="24"/>
          <w:szCs w:val="24"/>
        </w:rPr>
        <w:t xml:space="preserve"> izsoles </w:t>
      </w:r>
      <w:r w:rsidRPr="0052799A">
        <w:rPr>
          <w:rFonts w:ascii="Times New Roman" w:eastAsia="Times New Roman" w:hAnsi="Times New Roman" w:cs="Times New Roman"/>
          <w:sz w:val="24"/>
        </w:rPr>
        <w:t>noteikumiem, sagatavoto pirkuma līguma projektu un piekrītu/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tā noteikumiem.</w:t>
      </w:r>
    </w:p>
    <w:p w14:paraId="56A86E91" w14:textId="77777777"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14:paraId="16A6A5C1" w14:textId="77777777"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14:paraId="12319CA8" w14:textId="77777777"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14:paraId="14538DB5"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14:paraId="647026D4" w14:textId="77777777"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14:paraId="3D8E7732" w14:textId="77777777"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14:paraId="1D7F8D63" w14:textId="77777777"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14:paraId="415FC8BC" w14:textId="77777777" w:rsidR="0052799A" w:rsidRPr="0052799A" w:rsidRDefault="0052799A" w:rsidP="0052799A">
      <w:pPr>
        <w:tabs>
          <w:tab w:val="left" w:pos="0"/>
        </w:tabs>
        <w:spacing w:after="120" w:line="240" w:lineRule="auto"/>
        <w:rPr>
          <w:rFonts w:ascii="Times New Roman" w:eastAsia="Times New Roman" w:hAnsi="Times New Roman" w:cs="Times New Roman"/>
          <w:sz w:val="24"/>
        </w:rPr>
      </w:pPr>
    </w:p>
    <w:p w14:paraId="12A4AFDD" w14:textId="77777777"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14:paraId="52FB6369" w14:textId="77777777"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14:paraId="1121A0D8" w14:textId="77777777"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14:paraId="52242EF2"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14:paraId="5129E7C2" w14:textId="77777777"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14:paraId="4FACE241" w14:textId="77777777"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14:paraId="3670BD38" w14:textId="77777777"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14:paraId="1E17CC83" w14:textId="77777777"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t>Pieteikuma forma nedrīkst tikt mainīta. Iesniedzot pieteikumu uz izmainītas formas, izsoles komisija iesniegto pieteikumu noraida.</w:t>
      </w:r>
    </w:p>
    <w:p w14:paraId="120D75CA" w14:textId="77777777" w:rsidR="0052799A" w:rsidRPr="0052799A" w:rsidRDefault="0052799A" w:rsidP="0052799A">
      <w:pPr>
        <w:spacing w:after="0" w:line="240" w:lineRule="auto"/>
        <w:jc w:val="both"/>
        <w:rPr>
          <w:rFonts w:ascii="Times New Roman" w:eastAsia="Times New Roman" w:hAnsi="Times New Roman" w:cs="Times New Roman"/>
          <w:i/>
        </w:rPr>
      </w:pPr>
    </w:p>
    <w:p w14:paraId="296C82B4"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42DEEF55"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7D9075B4"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2A0074D3"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6E8E94FF" w14:textId="77777777" w:rsidR="0052799A" w:rsidRPr="0052799A" w:rsidRDefault="0052799A" w:rsidP="0052799A">
      <w:pPr>
        <w:spacing w:after="0" w:line="240" w:lineRule="auto"/>
        <w:jc w:val="right"/>
        <w:rPr>
          <w:rFonts w:ascii="Times New Roman" w:eastAsia="Times New Roman" w:hAnsi="Times New Roman" w:cs="Times New Roman"/>
          <w:sz w:val="24"/>
          <w:szCs w:val="20"/>
        </w:rPr>
      </w:pPr>
    </w:p>
    <w:p w14:paraId="6EF6EC60" w14:textId="77777777"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lastRenderedPageBreak/>
        <w:t xml:space="preserve"> </w:t>
      </w:r>
    </w:p>
    <w:p w14:paraId="11D714E4" w14:textId="77777777"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t>Pielikums Nr.3</w:t>
      </w:r>
    </w:p>
    <w:p w14:paraId="0349259B" w14:textId="77777777"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14:paraId="28345652" w14:textId="77777777"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14:paraId="7AE0454E" w14:textId="77777777"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w:t>
      </w:r>
      <w:r w:rsidR="00342A81">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.gada _________</w:t>
      </w:r>
    </w:p>
    <w:p w14:paraId="08CFB70D" w14:textId="77777777"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14:paraId="23AE2EFD" w14:textId="77777777"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xml:space="preserve">, personas kods/reģ.Nr.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14:paraId="6C4D5B67" w14:textId="77777777"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14:paraId="6EB860CC" w14:textId="77777777"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14:paraId="32665EFB"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1.1.   Pircējs pērk un Pārdevējs pārdod </w:t>
      </w:r>
      <w:r w:rsidR="00315122">
        <w:rPr>
          <w:rFonts w:ascii="Times New Roman" w:eastAsia="Times New Roman" w:hAnsi="Times New Roman" w:cs="Times New Roman"/>
          <w:sz w:val="24"/>
          <w:szCs w:val="20"/>
        </w:rPr>
        <w:t>1998</w:t>
      </w:r>
      <w:r w:rsidRPr="0052799A">
        <w:rPr>
          <w:rFonts w:ascii="Times New Roman" w:eastAsia="Times New Roman" w:hAnsi="Times New Roman" w:cs="Times New Roman"/>
          <w:sz w:val="24"/>
          <w:szCs w:val="20"/>
        </w:rPr>
        <w:t xml:space="preserve">.gada izlaiduma </w:t>
      </w:r>
      <w:r w:rsidR="00315122" w:rsidRPr="00315122">
        <w:rPr>
          <w:rFonts w:ascii="Times New Roman" w:eastAsia="Times New Roman" w:hAnsi="Times New Roman" w:cs="Times New Roman"/>
          <w:b/>
          <w:sz w:val="24"/>
          <w:szCs w:val="20"/>
        </w:rPr>
        <w:t>T</w:t>
      </w:r>
      <w:r w:rsidR="002F7803">
        <w:rPr>
          <w:rFonts w:ascii="Times New Roman" w:eastAsia="Times New Roman" w:hAnsi="Times New Roman" w:cs="Times New Roman"/>
          <w:b/>
          <w:sz w:val="24"/>
          <w:szCs w:val="20"/>
        </w:rPr>
        <w:t>raktoru</w:t>
      </w:r>
      <w:r w:rsidR="00585FC1" w:rsidRPr="00315122">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 </w:t>
      </w:r>
      <w:r w:rsidR="002F7803">
        <w:rPr>
          <w:rFonts w:ascii="Times New Roman" w:eastAsia="Times New Roman" w:hAnsi="Times New Roman" w:cs="Times New Roman"/>
          <w:b/>
          <w:sz w:val="24"/>
          <w:szCs w:val="20"/>
        </w:rPr>
        <w:t>T8860LA</w:t>
      </w:r>
      <w:r w:rsidRPr="0052799A">
        <w:rPr>
          <w:rFonts w:ascii="Times New Roman" w:eastAsia="Times New Roman" w:hAnsi="Times New Roman" w:cs="Times New Roman"/>
          <w:sz w:val="24"/>
          <w:szCs w:val="20"/>
        </w:rPr>
        <w:t xml:space="preserve">, </w:t>
      </w:r>
      <w:r w:rsidR="00F91B88">
        <w:rPr>
          <w:rFonts w:ascii="Times New Roman" w:eastAsia="Times New Roman" w:hAnsi="Times New Roman" w:cs="Times New Roman"/>
          <w:sz w:val="24"/>
          <w:szCs w:val="20"/>
        </w:rPr>
        <w:t>I</w:t>
      </w:r>
      <w:r w:rsidR="002F7803">
        <w:rPr>
          <w:rFonts w:ascii="Times New Roman" w:eastAsia="Times New Roman" w:hAnsi="Times New Roman" w:cs="Times New Roman"/>
          <w:sz w:val="24"/>
          <w:szCs w:val="20"/>
        </w:rPr>
        <w:t>D</w:t>
      </w:r>
      <w:r w:rsidRPr="0052799A">
        <w:rPr>
          <w:rFonts w:ascii="Times New Roman" w:eastAsia="Times New Roman" w:hAnsi="Times New Roman" w:cs="Times New Roman"/>
          <w:sz w:val="24"/>
          <w:szCs w:val="20"/>
        </w:rPr>
        <w:t xml:space="preserve"> Nr.</w:t>
      </w:r>
      <w:r w:rsidR="002F7803">
        <w:rPr>
          <w:rFonts w:ascii="Times New Roman" w:eastAsia="Times New Roman" w:hAnsi="Times New Roman" w:cs="Times New Roman"/>
          <w:sz w:val="24"/>
          <w:szCs w:val="24"/>
        </w:rPr>
        <w:t>463328</w:t>
      </w:r>
      <w:r w:rsidRPr="0052799A">
        <w:rPr>
          <w:rFonts w:ascii="Times New Roman" w:eastAsia="Times New Roman" w:hAnsi="Times New Roman" w:cs="Times New Roman"/>
          <w:sz w:val="24"/>
          <w:szCs w:val="20"/>
        </w:rPr>
        <w:t xml:space="preserve">, krāsa – </w:t>
      </w:r>
      <w:r w:rsidR="002F7803">
        <w:rPr>
          <w:rFonts w:ascii="Times New Roman" w:eastAsia="Times New Roman" w:hAnsi="Times New Roman" w:cs="Times New Roman"/>
          <w:sz w:val="24"/>
          <w:szCs w:val="20"/>
        </w:rPr>
        <w:t>sarkana un melna</w:t>
      </w:r>
      <w:r w:rsidRPr="0052799A">
        <w:rPr>
          <w:rFonts w:ascii="Times New Roman" w:eastAsia="Times New Roman" w:hAnsi="Times New Roman" w:cs="Times New Roman"/>
          <w:sz w:val="24"/>
          <w:szCs w:val="20"/>
        </w:rPr>
        <w:t>, turpmāk tekstā –</w:t>
      </w:r>
      <w:r w:rsidR="002F7803">
        <w:rPr>
          <w:rFonts w:ascii="Times New Roman" w:eastAsia="Times New Roman" w:hAnsi="Times New Roman" w:cs="Times New Roman"/>
          <w:sz w:val="24"/>
          <w:szCs w:val="20"/>
        </w:rPr>
        <w:t xml:space="preserve"> Traktors</w:t>
      </w:r>
      <w:r w:rsidRPr="0052799A">
        <w:rPr>
          <w:rFonts w:ascii="Times New Roman" w:eastAsia="Times New Roman" w:hAnsi="Times New Roman" w:cs="Times New Roman"/>
          <w:sz w:val="24"/>
          <w:szCs w:val="20"/>
        </w:rPr>
        <w:t xml:space="preserve">. </w:t>
      </w:r>
    </w:p>
    <w:p w14:paraId="1C569A2E"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1.2.   Pārdevējs apliecina, ka </w:t>
      </w:r>
      <w:r w:rsidR="000B1936">
        <w:rPr>
          <w:rFonts w:ascii="Times New Roman" w:eastAsia="Times New Roman" w:hAnsi="Times New Roman" w:cs="Times New Roman"/>
          <w:sz w:val="24"/>
          <w:szCs w:val="20"/>
        </w:rPr>
        <w:t>Traktors</w:t>
      </w:r>
      <w:r w:rsidRPr="0052799A">
        <w:rPr>
          <w:rFonts w:ascii="Times New Roman" w:eastAsia="Times New Roman" w:hAnsi="Times New Roman" w:cs="Times New Roman"/>
          <w:sz w:val="24"/>
          <w:szCs w:val="20"/>
        </w:rPr>
        <w:t xml:space="preserve"> nav atsavināt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nav ieķīlāt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nav apgrūtināt</w:t>
      </w:r>
      <w:r w:rsidR="000B1936">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ar parādiem un saistībām un par to nav tiesas strīdu.</w:t>
      </w:r>
    </w:p>
    <w:p w14:paraId="416585C4"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w:t>
      </w:r>
      <w:r w:rsidR="0056589E">
        <w:rPr>
          <w:rFonts w:ascii="Times New Roman" w:eastAsia="Times New Roman" w:hAnsi="Times New Roman" w:cs="Times New Roman"/>
          <w:sz w:val="24"/>
          <w:szCs w:val="20"/>
        </w:rPr>
        <w:t>Traktors</w:t>
      </w:r>
      <w:r w:rsidRPr="0052799A">
        <w:rPr>
          <w:rFonts w:ascii="Times New Roman" w:eastAsia="Times New Roman" w:hAnsi="Times New Roman" w:cs="Times New Roman"/>
          <w:sz w:val="24"/>
          <w:szCs w:val="20"/>
        </w:rPr>
        <w:t xml:space="preserve"> ir tā īpašums, ko apliecina Transporta līdzekļa reģistrācijas apliecība Nr. A</w:t>
      </w:r>
      <w:r w:rsidR="0056589E">
        <w:rPr>
          <w:rFonts w:ascii="Times New Roman" w:eastAsia="Times New Roman" w:hAnsi="Times New Roman" w:cs="Times New Roman"/>
          <w:sz w:val="24"/>
          <w:szCs w:val="20"/>
        </w:rPr>
        <w:t>496065</w:t>
      </w:r>
      <w:r w:rsidR="0027711C">
        <w:rPr>
          <w:rFonts w:ascii="Times New Roman" w:eastAsia="Times New Roman" w:hAnsi="Times New Roman" w:cs="Times New Roman"/>
          <w:sz w:val="24"/>
          <w:szCs w:val="20"/>
        </w:rPr>
        <w:t>,</w:t>
      </w:r>
      <w:r w:rsidRPr="0052799A">
        <w:rPr>
          <w:rFonts w:ascii="Times New Roman" w:eastAsia="Times New Roman" w:hAnsi="Times New Roman" w:cs="Times New Roman"/>
          <w:sz w:val="24"/>
          <w:szCs w:val="24"/>
        </w:rPr>
        <w:t xml:space="preserve"> ko </w:t>
      </w:r>
      <w:r w:rsidR="0056589E">
        <w:rPr>
          <w:rFonts w:ascii="Times New Roman" w:eastAsia="Times New Roman" w:hAnsi="Times New Roman" w:cs="Times New Roman"/>
          <w:sz w:val="24"/>
          <w:szCs w:val="24"/>
        </w:rPr>
        <w:t>1</w:t>
      </w:r>
      <w:r w:rsidR="00244F24">
        <w:rPr>
          <w:rFonts w:ascii="Times New Roman" w:eastAsia="Times New Roman" w:hAnsi="Times New Roman" w:cs="Times New Roman"/>
          <w:sz w:val="24"/>
          <w:szCs w:val="24"/>
        </w:rPr>
        <w:t>1</w:t>
      </w:r>
      <w:r w:rsidR="0027711C">
        <w:rPr>
          <w:rFonts w:ascii="Times New Roman" w:eastAsia="Times New Roman" w:hAnsi="Times New Roman" w:cs="Times New Roman"/>
          <w:sz w:val="24"/>
          <w:szCs w:val="24"/>
        </w:rPr>
        <w:t>.</w:t>
      </w:r>
      <w:r w:rsidR="00244F24">
        <w:rPr>
          <w:rFonts w:ascii="Times New Roman" w:eastAsia="Times New Roman" w:hAnsi="Times New Roman" w:cs="Times New Roman"/>
          <w:sz w:val="24"/>
          <w:szCs w:val="24"/>
        </w:rPr>
        <w:t>11</w:t>
      </w:r>
      <w:r w:rsidR="0027711C">
        <w:rPr>
          <w:rFonts w:ascii="Times New Roman" w:eastAsia="Times New Roman" w:hAnsi="Times New Roman" w:cs="Times New Roman"/>
          <w:sz w:val="24"/>
          <w:szCs w:val="24"/>
        </w:rPr>
        <w:t>.</w:t>
      </w:r>
      <w:r w:rsidR="00244F24">
        <w:rPr>
          <w:rFonts w:ascii="Times New Roman" w:eastAsia="Times New Roman" w:hAnsi="Times New Roman" w:cs="Times New Roman"/>
          <w:sz w:val="24"/>
          <w:szCs w:val="24"/>
        </w:rPr>
        <w:t>2021</w:t>
      </w:r>
      <w:r w:rsidR="0027711C">
        <w:rPr>
          <w:rFonts w:ascii="Times New Roman" w:eastAsia="Times New Roman" w:hAnsi="Times New Roman" w:cs="Times New Roman"/>
          <w:sz w:val="24"/>
          <w:szCs w:val="24"/>
        </w:rPr>
        <w:t xml:space="preserve">. izdevusi </w:t>
      </w:r>
      <w:r w:rsidR="0056589E">
        <w:rPr>
          <w:rFonts w:ascii="Times New Roman" w:eastAsia="Times New Roman" w:hAnsi="Times New Roman" w:cs="Times New Roman"/>
          <w:sz w:val="24"/>
          <w:szCs w:val="24"/>
        </w:rPr>
        <w:t>VTUA</w:t>
      </w:r>
      <w:r w:rsidRPr="0052799A">
        <w:rPr>
          <w:rFonts w:ascii="Times New Roman" w:eastAsia="Times New Roman" w:hAnsi="Times New Roman" w:cs="Times New Roman"/>
          <w:sz w:val="24"/>
          <w:szCs w:val="24"/>
        </w:rPr>
        <w:t xml:space="preserve"> Limbaž</w:t>
      </w:r>
      <w:r w:rsidR="0056589E">
        <w:rPr>
          <w:rFonts w:ascii="Times New Roman" w:eastAsia="Times New Roman" w:hAnsi="Times New Roman" w:cs="Times New Roman"/>
          <w:sz w:val="24"/>
          <w:szCs w:val="24"/>
        </w:rPr>
        <w:t>os</w:t>
      </w:r>
      <w:r w:rsidRPr="0052799A">
        <w:rPr>
          <w:rFonts w:ascii="Times New Roman" w:eastAsia="Times New Roman" w:hAnsi="Times New Roman" w:cs="Times New Roman"/>
          <w:sz w:val="24"/>
          <w:szCs w:val="20"/>
        </w:rPr>
        <w:t xml:space="preserve">, un tam ir tiesības slēgt šādu Līgumu. </w:t>
      </w:r>
    </w:p>
    <w:p w14:paraId="6EC98CBD"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tehniskais stāvoklis, dabā ar to ir iepazinies un pret to šajā sakarā viņam nav nekādu pretenziju. </w:t>
      </w:r>
    </w:p>
    <w:p w14:paraId="45291503"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Pircējam pāriet ar šī Līguma noslēgšanas brīdi.   </w:t>
      </w:r>
    </w:p>
    <w:p w14:paraId="5417F2B9" w14:textId="77777777"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14:paraId="35C78CDB" w14:textId="77777777"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 xml:space="preserve">Pamatojoties uz izsoles rezultātiem (protokols Nr.__ ) cena par </w:t>
      </w:r>
      <w:r w:rsidR="0056589E">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xml:space="preserve"> ir ______EUR (------- euro), tajā skaitā PVN 21%.</w:t>
      </w:r>
    </w:p>
    <w:p w14:paraId="43738BBE"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2.2.   Līdzēji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cenu uzskata par atbilstošu un apliecina, ka turpmāk necels nekādas pretenzijas par to otram Līdzējam.</w:t>
      </w:r>
    </w:p>
    <w:p w14:paraId="42C4DE3A"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2.3.   Pārdevējs, parakstot šo Līgumu apliecina, ka līdz šī Līguma parakstīšanai   Pircējs   ir  samaksājis  Pārdevējam Līguma 2.1.punktā noteikto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pārdošanas cenu 100% apmērā.   </w:t>
      </w:r>
    </w:p>
    <w:p w14:paraId="158E279F" w14:textId="77777777"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pārreģistrācijas izdevumus uz Pircēja vārda un apdrošināšanas izdevumus sedz Pircējs.</w:t>
      </w:r>
    </w:p>
    <w:p w14:paraId="0992BC5B" w14:textId="77777777"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14:paraId="5D50AE5F" w14:textId="77777777"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14:paraId="7B3E5F01"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3.1.1.   nodot Pircējam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atslēg</w:t>
      </w:r>
      <w:r w:rsidR="0056589E">
        <w:rPr>
          <w:rFonts w:ascii="Times New Roman" w:eastAsia="Times New Roman" w:hAnsi="Times New Roman" w:cs="Times New Roman"/>
          <w:sz w:val="24"/>
          <w:szCs w:val="20"/>
        </w:rPr>
        <w:t>u</w:t>
      </w:r>
      <w:r w:rsidRPr="0052799A">
        <w:rPr>
          <w:rFonts w:ascii="Times New Roman" w:eastAsia="Times New Roman" w:hAnsi="Times New Roman" w:cs="Times New Roman"/>
          <w:sz w:val="24"/>
          <w:szCs w:val="20"/>
        </w:rPr>
        <w:t xml:space="preserve">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14:paraId="22CFAA2B"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3.1.2.   nodrošināt visas darbības, kas atkarīgas tikai no Pārdevēja, lai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pārreģistrētu uz Pircēja vārda.</w:t>
      </w:r>
    </w:p>
    <w:p w14:paraId="13BFF064"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lastRenderedPageBreak/>
        <w:t xml:space="preserve">3.2.   Pārdevējs nav atbildīgs, ja pēc šī Līguma noslēgšanas </w:t>
      </w:r>
      <w:r w:rsidR="0056589E">
        <w:rPr>
          <w:rFonts w:ascii="Times New Roman" w:eastAsia="Times New Roman" w:hAnsi="Times New Roman" w:cs="Times New Roman"/>
          <w:sz w:val="24"/>
          <w:szCs w:val="20"/>
        </w:rPr>
        <w:t>Traktoram</w:t>
      </w:r>
      <w:r w:rsidRPr="0052799A">
        <w:rPr>
          <w:rFonts w:ascii="Times New Roman" w:eastAsia="Times New Roman" w:hAnsi="Times New Roman" w:cs="Times New Roman"/>
          <w:sz w:val="24"/>
          <w:szCs w:val="20"/>
        </w:rPr>
        <w:t xml:space="preserve"> tiek konstatēti jebkādi defekti, tajā skaitā, apslēpti trūkumi. </w:t>
      </w:r>
    </w:p>
    <w:p w14:paraId="4575EBB8" w14:textId="77777777"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14:paraId="57E0BEF2"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3.3.1.   pieņemt no Pārdevēja</w:t>
      </w:r>
      <w:r w:rsidR="0056589E">
        <w:rPr>
          <w:rFonts w:ascii="Times New Roman" w:eastAsia="Times New Roman" w:hAnsi="Times New Roman" w:cs="Times New Roman"/>
          <w:sz w:val="24"/>
          <w:szCs w:val="20"/>
        </w:rPr>
        <w:t xml:space="preserve"> Traktoru</w:t>
      </w:r>
      <w:r w:rsidRPr="0052799A">
        <w:rPr>
          <w:rFonts w:ascii="Times New Roman" w:eastAsia="Times New Roman" w:hAnsi="Times New Roman" w:cs="Times New Roman"/>
          <w:sz w:val="24"/>
          <w:szCs w:val="20"/>
        </w:rPr>
        <w:t xml:space="preserve"> Līgumā noteiktajā kārtībā; </w:t>
      </w:r>
    </w:p>
    <w:p w14:paraId="640A203B" w14:textId="77777777"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w:t>
      </w:r>
      <w:r w:rsidR="0056589E">
        <w:rPr>
          <w:rFonts w:ascii="Times New Roman" w:eastAsia="Times New Roman" w:hAnsi="Times New Roman" w:cs="Times New Roman"/>
          <w:sz w:val="24"/>
          <w:szCs w:val="20"/>
        </w:rPr>
        <w:t>Traktoru</w:t>
      </w:r>
      <w:r w:rsidRPr="0052799A">
        <w:rPr>
          <w:rFonts w:ascii="Times New Roman" w:eastAsia="Times New Roman" w:hAnsi="Times New Roman" w:cs="Times New Roman"/>
          <w:sz w:val="24"/>
          <w:szCs w:val="20"/>
        </w:rPr>
        <w:t xml:space="preserve"> uz sava vārda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nodošanas dienā. </w:t>
      </w:r>
    </w:p>
    <w:p w14:paraId="73835ADC" w14:textId="77777777"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3.4.   Saņemot </w:t>
      </w:r>
      <w:r w:rsidR="0056589E">
        <w:rPr>
          <w:rFonts w:ascii="Times New Roman" w:eastAsia="Times New Roman" w:hAnsi="Times New Roman" w:cs="Times New Roman"/>
          <w:sz w:val="24"/>
          <w:szCs w:val="24"/>
        </w:rPr>
        <w:t>Traktoru</w:t>
      </w:r>
      <w:r w:rsidRPr="0052799A">
        <w:rPr>
          <w:rFonts w:ascii="Times New Roman" w:eastAsia="Times New Roman" w:hAnsi="Times New Roman" w:cs="Times New Roman"/>
          <w:sz w:val="24"/>
          <w:szCs w:val="24"/>
        </w:rPr>
        <w:t>, Pircējs veic tās apskati un paraksta pieņemšanas- nodošanas aktu.</w:t>
      </w:r>
    </w:p>
    <w:p w14:paraId="1141AB8D" w14:textId="77777777"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0056589E">
        <w:rPr>
          <w:rFonts w:ascii="Times New Roman" w:eastAsia="Times New Roman" w:hAnsi="Times New Roman" w:cs="Times New Roman"/>
          <w:b/>
          <w:bCs/>
          <w:sz w:val="24"/>
          <w:szCs w:val="20"/>
        </w:rPr>
        <w:t xml:space="preserve">Traktora </w:t>
      </w:r>
      <w:r w:rsidRPr="0052799A">
        <w:rPr>
          <w:rFonts w:ascii="Times New Roman" w:eastAsia="Times New Roman" w:hAnsi="Times New Roman" w:cs="Times New Roman"/>
          <w:b/>
          <w:bCs/>
          <w:sz w:val="24"/>
          <w:szCs w:val="20"/>
        </w:rPr>
        <w:t>nodošanas un pieņemšanas kārtība</w:t>
      </w:r>
    </w:p>
    <w:p w14:paraId="1F5EFCFE" w14:textId="77777777"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0056589E">
        <w:rPr>
          <w:rFonts w:ascii="Times New Roman" w:eastAsia="Times New Roman" w:hAnsi="Times New Roman" w:cs="Times New Roman"/>
          <w:sz w:val="24"/>
          <w:szCs w:val="20"/>
        </w:rPr>
        <w:t>Traktora</w:t>
      </w:r>
      <w:r w:rsidRPr="0052799A">
        <w:rPr>
          <w:rFonts w:ascii="Times New Roman" w:eastAsia="Times New Roman" w:hAnsi="Times New Roman" w:cs="Times New Roman"/>
          <w:sz w:val="24"/>
          <w:szCs w:val="20"/>
        </w:rPr>
        <w:t xml:space="preserve"> nodošana un pieņemšana notiek Pārdevēja norādītajā vietā abu Līdzēju vai to pilnvaroto personu klātbūtnē 5 (piecu) darba dienu laikā no Līguma noslēgšanas dienas. Par to tiek sastādīts nodošanas – pieņemšanas akts. </w:t>
      </w:r>
    </w:p>
    <w:p w14:paraId="1A1C5BAA" w14:textId="77777777"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14:paraId="4CF555DC" w14:textId="77777777"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14:paraId="7AEBAF3C" w14:textId="77777777"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14:paraId="3EAE9A97" w14:textId="77777777"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5.2.   Visi grozījumi un papildus vienošanās pie šī Līguma stājas spēkā pēc to noformēšanas rakstveidā un abpusējas parakstīšanas brīža, tādējādi kļūstot par neatņemamu šī Līguma sastāvdaļu.</w:t>
      </w:r>
    </w:p>
    <w:p w14:paraId="4B6D6E31" w14:textId="77777777"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14:paraId="402937C0" w14:textId="77777777"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14:paraId="084C9473" w14:textId="77777777" w:rsidR="0052799A" w:rsidRPr="0052799A" w:rsidRDefault="0052799A" w:rsidP="0052799A">
      <w:pPr>
        <w:spacing w:before="240" w:after="12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4"/>
        </w:rPr>
        <w:t>6.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14:paraId="44A6A145" w14:textId="77777777" w:rsidTr="0052799A">
        <w:trPr>
          <w:trHeight w:val="3473"/>
        </w:trPr>
        <w:tc>
          <w:tcPr>
            <w:tcW w:w="4734" w:type="dxa"/>
            <w:tcBorders>
              <w:top w:val="nil"/>
              <w:left w:val="nil"/>
              <w:bottom w:val="nil"/>
              <w:right w:val="nil"/>
            </w:tcBorders>
          </w:tcPr>
          <w:p w14:paraId="7CE7AF21" w14:textId="77777777"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14:paraId="5F367D65" w14:textId="77777777"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14:paraId="487587FF"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14:paraId="5FEF2896"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14:paraId="74F4F25B"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14:paraId="74029487"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14:paraId="2208E878"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14:paraId="4ACB0CF3"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14:paraId="6ABC9972" w14:textId="77777777" w:rsidR="0052799A" w:rsidRPr="0052799A" w:rsidRDefault="0052799A" w:rsidP="0052799A">
            <w:pPr>
              <w:spacing w:after="0" w:line="240" w:lineRule="auto"/>
              <w:jc w:val="both"/>
              <w:rPr>
                <w:rFonts w:ascii="Times New Roman" w:eastAsia="Times New Roman" w:hAnsi="Times New Roman" w:cs="Times New Roman"/>
              </w:rPr>
            </w:pPr>
          </w:p>
          <w:p w14:paraId="60579C14"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14:paraId="1C0B9A29"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14:paraId="0425EA25"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14:paraId="3D94395A" w14:textId="77777777"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14:paraId="7A68F61A" w14:textId="77777777"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14:paraId="27B63D6E"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kods/reģ.Nr. -----------------------</w:t>
            </w:r>
          </w:p>
          <w:p w14:paraId="155F73B7"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14:paraId="09E6E34A"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14:paraId="79AA3D02" w14:textId="77777777"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14:paraId="12F37F99" w14:textId="77777777"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14:paraId="2272CC74" w14:textId="77777777" w:rsidR="0052799A" w:rsidRPr="0052799A" w:rsidRDefault="0052799A" w:rsidP="0052799A">
            <w:pPr>
              <w:spacing w:after="0" w:line="240" w:lineRule="auto"/>
              <w:rPr>
                <w:rFonts w:ascii="Times New Roman" w:eastAsia="Times New Roman" w:hAnsi="Times New Roman" w:cs="Times New Roman"/>
              </w:rPr>
            </w:pPr>
          </w:p>
          <w:p w14:paraId="291A36A3" w14:textId="77777777" w:rsidR="0052799A" w:rsidRPr="0052799A" w:rsidRDefault="0052799A" w:rsidP="0052799A">
            <w:pPr>
              <w:spacing w:after="0" w:line="240" w:lineRule="auto"/>
              <w:rPr>
                <w:rFonts w:ascii="Times New Roman" w:eastAsia="Times New Roman" w:hAnsi="Times New Roman" w:cs="Times New Roman"/>
              </w:rPr>
            </w:pPr>
          </w:p>
          <w:p w14:paraId="6DAEE367"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14:paraId="6956DE9A" w14:textId="77777777"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14:paraId="4785C06A" w14:textId="77777777" w:rsidR="002C4698" w:rsidRPr="000444EE" w:rsidRDefault="002C4698" w:rsidP="002C4698">
      <w:pPr>
        <w:spacing w:after="0" w:line="240" w:lineRule="auto"/>
        <w:jc w:val="center"/>
        <w:rPr>
          <w:rFonts w:ascii="Times New Roman" w:eastAsia="Times New Roman" w:hAnsi="Times New Roman" w:cs="Times New Roman"/>
          <w:caps/>
          <w:sz w:val="24"/>
          <w:szCs w:val="24"/>
        </w:rPr>
      </w:pPr>
    </w:p>
    <w:p w14:paraId="71336F02"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5D368B06"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10804338" w14:textId="77777777" w:rsidR="006128CC" w:rsidRDefault="006128CC" w:rsidP="002C4698">
      <w:pPr>
        <w:spacing w:after="0" w:line="240" w:lineRule="auto"/>
        <w:jc w:val="center"/>
        <w:rPr>
          <w:rFonts w:ascii="Times New Roman" w:eastAsia="Times New Roman" w:hAnsi="Times New Roman" w:cs="Times New Roman"/>
          <w:b/>
          <w:caps/>
          <w:sz w:val="24"/>
          <w:szCs w:val="24"/>
        </w:rPr>
      </w:pPr>
    </w:p>
    <w:p w14:paraId="239F6D40" w14:textId="77777777"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A81A" w14:textId="77777777" w:rsidR="002F586E" w:rsidRDefault="002F586E">
      <w:pPr>
        <w:spacing w:after="0" w:line="240" w:lineRule="auto"/>
      </w:pPr>
      <w:r>
        <w:separator/>
      </w:r>
    </w:p>
  </w:endnote>
  <w:endnote w:type="continuationSeparator" w:id="0">
    <w:p w14:paraId="6BA80E2B" w14:textId="77777777" w:rsidR="002F586E" w:rsidRDefault="002F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23610"/>
      <w:docPartObj>
        <w:docPartGallery w:val="Page Numbers (Bottom of Page)"/>
        <w:docPartUnique/>
      </w:docPartObj>
    </w:sdtPr>
    <w:sdtEndPr/>
    <w:sdtContent>
      <w:p w14:paraId="66DE6141" w14:textId="77777777" w:rsidR="007758DF" w:rsidRDefault="007758DF">
        <w:pPr>
          <w:pStyle w:val="Kjene"/>
          <w:jc w:val="center"/>
        </w:pPr>
        <w:r>
          <w:fldChar w:fldCharType="begin"/>
        </w:r>
        <w:r>
          <w:instrText>PAGE   \* MERGEFORMAT</w:instrText>
        </w:r>
        <w:r>
          <w:fldChar w:fldCharType="separate"/>
        </w:r>
        <w:r w:rsidR="00120604">
          <w:rPr>
            <w:noProof/>
          </w:rPr>
          <w:t>10</w:t>
        </w:r>
        <w:r>
          <w:fldChar w:fldCharType="end"/>
        </w:r>
      </w:p>
    </w:sdtContent>
  </w:sdt>
  <w:p w14:paraId="7C45F797" w14:textId="77777777"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3F9D" w14:textId="77777777" w:rsidR="002F586E" w:rsidRDefault="002F586E">
      <w:pPr>
        <w:spacing w:after="0" w:line="240" w:lineRule="auto"/>
      </w:pPr>
      <w:r>
        <w:separator/>
      </w:r>
    </w:p>
  </w:footnote>
  <w:footnote w:type="continuationSeparator" w:id="0">
    <w:p w14:paraId="2FC5143A" w14:textId="77777777" w:rsidR="002F586E" w:rsidRDefault="002F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B023E"/>
    <w:rsid w:val="000B1936"/>
    <w:rsid w:val="000E65BC"/>
    <w:rsid w:val="00120604"/>
    <w:rsid w:val="00150C95"/>
    <w:rsid w:val="001701BB"/>
    <w:rsid w:val="00172F57"/>
    <w:rsid w:val="00182E17"/>
    <w:rsid w:val="001E26A7"/>
    <w:rsid w:val="001E715C"/>
    <w:rsid w:val="00237AB3"/>
    <w:rsid w:val="00244F24"/>
    <w:rsid w:val="00262787"/>
    <w:rsid w:val="00273AC5"/>
    <w:rsid w:val="0027711C"/>
    <w:rsid w:val="002811AB"/>
    <w:rsid w:val="002C4698"/>
    <w:rsid w:val="002D61CA"/>
    <w:rsid w:val="002F586E"/>
    <w:rsid w:val="002F7803"/>
    <w:rsid w:val="00315122"/>
    <w:rsid w:val="0033017A"/>
    <w:rsid w:val="00342A81"/>
    <w:rsid w:val="00352984"/>
    <w:rsid w:val="003815A2"/>
    <w:rsid w:val="003A0B30"/>
    <w:rsid w:val="003B7E41"/>
    <w:rsid w:val="003C583B"/>
    <w:rsid w:val="003D767D"/>
    <w:rsid w:val="003E3536"/>
    <w:rsid w:val="004005CB"/>
    <w:rsid w:val="00415084"/>
    <w:rsid w:val="004255BB"/>
    <w:rsid w:val="004354E0"/>
    <w:rsid w:val="00454720"/>
    <w:rsid w:val="00457BE5"/>
    <w:rsid w:val="00461EE7"/>
    <w:rsid w:val="004B055D"/>
    <w:rsid w:val="004B7E68"/>
    <w:rsid w:val="004F79F9"/>
    <w:rsid w:val="005171C5"/>
    <w:rsid w:val="0052799A"/>
    <w:rsid w:val="0053096F"/>
    <w:rsid w:val="0054237B"/>
    <w:rsid w:val="00554879"/>
    <w:rsid w:val="0056589E"/>
    <w:rsid w:val="005673C5"/>
    <w:rsid w:val="005718A1"/>
    <w:rsid w:val="005724EA"/>
    <w:rsid w:val="00585FC1"/>
    <w:rsid w:val="00587C00"/>
    <w:rsid w:val="005A45BC"/>
    <w:rsid w:val="005C2F2F"/>
    <w:rsid w:val="005F3C6C"/>
    <w:rsid w:val="00606EF7"/>
    <w:rsid w:val="006128CC"/>
    <w:rsid w:val="0065761B"/>
    <w:rsid w:val="006A01F2"/>
    <w:rsid w:val="006A0FA0"/>
    <w:rsid w:val="0076273F"/>
    <w:rsid w:val="007758DF"/>
    <w:rsid w:val="007974F8"/>
    <w:rsid w:val="00813B9C"/>
    <w:rsid w:val="00817258"/>
    <w:rsid w:val="008428AE"/>
    <w:rsid w:val="00842D97"/>
    <w:rsid w:val="00851387"/>
    <w:rsid w:val="008568D6"/>
    <w:rsid w:val="0089649F"/>
    <w:rsid w:val="008A6157"/>
    <w:rsid w:val="008A6790"/>
    <w:rsid w:val="008E1692"/>
    <w:rsid w:val="008E2BDD"/>
    <w:rsid w:val="00904572"/>
    <w:rsid w:val="009061AE"/>
    <w:rsid w:val="00951360"/>
    <w:rsid w:val="00952964"/>
    <w:rsid w:val="00964C6C"/>
    <w:rsid w:val="009856FA"/>
    <w:rsid w:val="0099749F"/>
    <w:rsid w:val="009A6E14"/>
    <w:rsid w:val="009D7D8E"/>
    <w:rsid w:val="009E1853"/>
    <w:rsid w:val="009F03F4"/>
    <w:rsid w:val="009F4116"/>
    <w:rsid w:val="00A01A01"/>
    <w:rsid w:val="00A5744D"/>
    <w:rsid w:val="00A8758F"/>
    <w:rsid w:val="00AE62B0"/>
    <w:rsid w:val="00AF75F8"/>
    <w:rsid w:val="00B30A16"/>
    <w:rsid w:val="00B333D4"/>
    <w:rsid w:val="00B45C4C"/>
    <w:rsid w:val="00B614AE"/>
    <w:rsid w:val="00B92523"/>
    <w:rsid w:val="00B92ACB"/>
    <w:rsid w:val="00B92D14"/>
    <w:rsid w:val="00BA0C2E"/>
    <w:rsid w:val="00BC0769"/>
    <w:rsid w:val="00BC543A"/>
    <w:rsid w:val="00BD447F"/>
    <w:rsid w:val="00BD48D5"/>
    <w:rsid w:val="00BE635E"/>
    <w:rsid w:val="00C10A54"/>
    <w:rsid w:val="00C10E2B"/>
    <w:rsid w:val="00C236AB"/>
    <w:rsid w:val="00C33661"/>
    <w:rsid w:val="00C364D2"/>
    <w:rsid w:val="00C456A1"/>
    <w:rsid w:val="00C533C8"/>
    <w:rsid w:val="00D442C7"/>
    <w:rsid w:val="00D70CAF"/>
    <w:rsid w:val="00D96F6B"/>
    <w:rsid w:val="00DA0D53"/>
    <w:rsid w:val="00DA78D2"/>
    <w:rsid w:val="00DA7C27"/>
    <w:rsid w:val="00DD16A5"/>
    <w:rsid w:val="00DE318D"/>
    <w:rsid w:val="00DE7114"/>
    <w:rsid w:val="00E1302F"/>
    <w:rsid w:val="00E32EAB"/>
    <w:rsid w:val="00E36203"/>
    <w:rsid w:val="00E54918"/>
    <w:rsid w:val="00E7090E"/>
    <w:rsid w:val="00E76AA9"/>
    <w:rsid w:val="00E82DC6"/>
    <w:rsid w:val="00E83180"/>
    <w:rsid w:val="00E94197"/>
    <w:rsid w:val="00EB5CFA"/>
    <w:rsid w:val="00EC5C67"/>
    <w:rsid w:val="00EF0ACE"/>
    <w:rsid w:val="00F041A8"/>
    <w:rsid w:val="00F326FC"/>
    <w:rsid w:val="00F34095"/>
    <w:rsid w:val="00F37AD2"/>
    <w:rsid w:val="00F4454F"/>
    <w:rsid w:val="00F4581A"/>
    <w:rsid w:val="00F91B88"/>
    <w:rsid w:val="00FD3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426759"/>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14566</Words>
  <Characters>8303</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Dita</cp:lastModifiedBy>
  <cp:revision>2</cp:revision>
  <cp:lastPrinted>2021-02-24T07:51:00Z</cp:lastPrinted>
  <dcterms:created xsi:type="dcterms:W3CDTF">2022-03-17T08:00:00Z</dcterms:created>
  <dcterms:modified xsi:type="dcterms:W3CDTF">2022-03-17T08:00:00Z</dcterms:modified>
</cp:coreProperties>
</file>